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369" w:type="dxa"/>
        <w:tblLook w:val="04A0"/>
      </w:tblPr>
      <w:tblGrid>
        <w:gridCol w:w="6768"/>
      </w:tblGrid>
      <w:tr w:rsidR="00294784" w:rsidTr="00294784">
        <w:tc>
          <w:tcPr>
            <w:tcW w:w="6768" w:type="dxa"/>
          </w:tcPr>
          <w:p w:rsidR="00294784" w:rsidRPr="00CB0293" w:rsidRDefault="00294784" w:rsidP="00294784">
            <w:pPr>
              <w:spacing w:before="30" w:after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294784" w:rsidRDefault="00294784" w:rsidP="00294784">
            <w:pPr>
              <w:spacing w:before="30" w:after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 _________ М.Е. Емельянова</w:t>
            </w:r>
          </w:p>
          <w:p w:rsidR="00294784" w:rsidRPr="00CB0293" w:rsidRDefault="00294784" w:rsidP="00294784">
            <w:pPr>
              <w:spacing w:before="30" w:after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Pr="00CB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CB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_____»  __________</w:t>
            </w:r>
            <w:r w:rsidRPr="00CB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Pr="00CB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294784" w:rsidRDefault="00294784" w:rsidP="00294784">
            <w:pPr>
              <w:jc w:val="center"/>
              <w:rPr>
                <w:b/>
                <w:bCs/>
                <w:spacing w:val="-15"/>
                <w:sz w:val="28"/>
                <w:szCs w:val="28"/>
              </w:rPr>
            </w:pPr>
          </w:p>
          <w:p w:rsidR="00294784" w:rsidRDefault="00294784" w:rsidP="00CA2B9B">
            <w:pPr>
              <w:spacing w:line="360" w:lineRule="auto"/>
              <w:jc w:val="both"/>
              <w:rPr>
                <w:rStyle w:val="Bodytext2"/>
                <w:color w:val="000000"/>
                <w:spacing w:val="0"/>
                <w:sz w:val="28"/>
                <w:szCs w:val="28"/>
              </w:rPr>
            </w:pPr>
          </w:p>
        </w:tc>
      </w:tr>
    </w:tbl>
    <w:p w:rsidR="00DA630C" w:rsidRDefault="00DA630C" w:rsidP="00CA2B9B">
      <w:pPr>
        <w:spacing w:line="360" w:lineRule="auto"/>
        <w:jc w:val="both"/>
        <w:rPr>
          <w:rStyle w:val="Bodytext2"/>
          <w:color w:val="000000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Pr="00576925" w:rsidRDefault="00DA630C" w:rsidP="00DA630C">
      <w:pPr>
        <w:pStyle w:val="Bodytext21"/>
        <w:shd w:val="clear" w:color="auto" w:fill="auto"/>
        <w:spacing w:before="0" w:line="240" w:lineRule="auto"/>
        <w:rPr>
          <w:rStyle w:val="Bodytext2"/>
          <w:bCs/>
          <w:color w:val="000000"/>
          <w:spacing w:val="0"/>
          <w:sz w:val="28"/>
          <w:szCs w:val="28"/>
        </w:rPr>
      </w:pPr>
      <w:r w:rsidRPr="00576925">
        <w:rPr>
          <w:rStyle w:val="Bodytext2"/>
          <w:bCs/>
          <w:color w:val="000000"/>
          <w:spacing w:val="0"/>
          <w:sz w:val="28"/>
          <w:szCs w:val="28"/>
        </w:rPr>
        <w:t>ПОЛОЖЕНИЕ</w:t>
      </w:r>
    </w:p>
    <w:p w:rsidR="00DA630C" w:rsidRPr="00576925" w:rsidRDefault="00DA630C" w:rsidP="00DA630C">
      <w:pPr>
        <w:pStyle w:val="Bodytext21"/>
        <w:shd w:val="clear" w:color="auto" w:fill="auto"/>
        <w:spacing w:before="0" w:line="240" w:lineRule="auto"/>
        <w:ind w:firstLine="386"/>
        <w:rPr>
          <w:rStyle w:val="Bodytext2"/>
          <w:bCs/>
          <w:color w:val="000000"/>
          <w:spacing w:val="0"/>
          <w:sz w:val="28"/>
          <w:szCs w:val="28"/>
        </w:rPr>
      </w:pPr>
      <w:r w:rsidRPr="00576925">
        <w:rPr>
          <w:rStyle w:val="Bodytext2"/>
          <w:bCs/>
          <w:color w:val="000000"/>
          <w:spacing w:val="0"/>
          <w:sz w:val="28"/>
          <w:szCs w:val="28"/>
        </w:rPr>
        <w:t xml:space="preserve">О ВНУТРЕННЕЙ СИСТЕМЕ ОЦЕНКИ КАЧЕСТВА ОБРАЗОВАНИЯ В </w:t>
      </w:r>
      <w:r>
        <w:rPr>
          <w:rStyle w:val="Bodytext2"/>
          <w:bCs/>
          <w:color w:val="000000"/>
          <w:spacing w:val="0"/>
          <w:sz w:val="28"/>
          <w:szCs w:val="28"/>
        </w:rPr>
        <w:t>МБОУ</w:t>
      </w:r>
      <w:proofErr w:type="gramStart"/>
      <w:r w:rsidRPr="00576925">
        <w:rPr>
          <w:rStyle w:val="Bodytext2"/>
          <w:bCs/>
          <w:color w:val="000000"/>
          <w:spacing w:val="0"/>
          <w:sz w:val="28"/>
          <w:szCs w:val="28"/>
        </w:rPr>
        <w:t>«Г</w:t>
      </w:r>
      <w:proofErr w:type="gramEnd"/>
      <w:r w:rsidRPr="00576925">
        <w:rPr>
          <w:rStyle w:val="Bodytext2"/>
          <w:bCs/>
          <w:color w:val="000000"/>
          <w:spacing w:val="0"/>
          <w:sz w:val="28"/>
          <w:szCs w:val="28"/>
        </w:rPr>
        <w:t>ОРБАТОВСКАЯ ООШ»  БОКОВСКОГО РАЙОНА</w:t>
      </w:r>
    </w:p>
    <w:p w:rsidR="00DA630C" w:rsidRPr="00576925" w:rsidRDefault="00DA630C" w:rsidP="00DA630C">
      <w:pPr>
        <w:pStyle w:val="Bodytext21"/>
        <w:shd w:val="clear" w:color="auto" w:fill="auto"/>
        <w:spacing w:before="0" w:line="240" w:lineRule="auto"/>
        <w:ind w:firstLine="386"/>
        <w:rPr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P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DA630C" w:rsidRPr="00DA630C" w:rsidRDefault="00DA630C" w:rsidP="00DA630C">
      <w:pPr>
        <w:pStyle w:val="Bodytext21"/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2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360" w:lineRule="auto"/>
        <w:jc w:val="both"/>
        <w:rPr>
          <w:rStyle w:val="Bodytext2"/>
          <w:spacing w:val="0"/>
          <w:sz w:val="28"/>
          <w:szCs w:val="28"/>
        </w:rPr>
      </w:pPr>
      <w:r w:rsidRPr="00CA2B9B">
        <w:rPr>
          <w:rStyle w:val="Bodytext2"/>
          <w:color w:val="000000"/>
          <w:spacing w:val="0"/>
          <w:sz w:val="28"/>
          <w:szCs w:val="28"/>
        </w:rPr>
        <w:t>Общие положения</w:t>
      </w:r>
    </w:p>
    <w:p w:rsidR="00CA2B9B" w:rsidRPr="00CA2B9B" w:rsidRDefault="00CA2B9B" w:rsidP="00CA2B9B">
      <w:pPr>
        <w:pStyle w:val="Bodytext21"/>
        <w:shd w:val="clear" w:color="auto" w:fill="auto"/>
        <w:tabs>
          <w:tab w:val="left" w:pos="1418"/>
          <w:tab w:val="left" w:pos="3810"/>
        </w:tabs>
        <w:spacing w:before="0" w:line="360" w:lineRule="auto"/>
        <w:jc w:val="both"/>
        <w:rPr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 Настоящее Положение о внутренней системе оценки качества образования в </w:t>
      </w:r>
      <w:r w:rsidRPr="00CA2B9B">
        <w:rPr>
          <w:rStyle w:val="Bodytext2"/>
          <w:b w:val="0"/>
          <w:color w:val="000000"/>
          <w:spacing w:val="0"/>
          <w:sz w:val="28"/>
          <w:szCs w:val="28"/>
        </w:rPr>
        <w:t>муниципальном бюджетном общеобразовательном учреждении «Горбатовская основная  общеобразовательная школа» Боковского района</w:t>
      </w:r>
      <w:r w:rsidRPr="00CA2B9B">
        <w:rPr>
          <w:rStyle w:val="Bodytext"/>
          <w:color w:val="000000"/>
          <w:spacing w:val="0"/>
          <w:sz w:val="28"/>
          <w:szCs w:val="28"/>
        </w:rPr>
        <w:t>(далее – Положение; ВСОКО; Школа) определяет цели, задачи, принципы системы оценки качества образования в школе, ее организационную и функциональную структуру, реализацию, содержание процедур контроля и экспертной оценки качества образования.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Положение представляет собой нормативный документ, разработанный в соответствии с</w:t>
      </w:r>
      <w:r w:rsidRPr="00CA2B9B">
        <w:rPr>
          <w:spacing w:val="0"/>
          <w:sz w:val="28"/>
          <w:szCs w:val="28"/>
        </w:rPr>
        <w:t xml:space="preserve"> п. 13 ч. 3 ст. 28 Федерального закона от 29.12.2012 № 273-ФЗ </w:t>
      </w:r>
      <w:r w:rsidRPr="00CA2B9B">
        <w:rPr>
          <w:rStyle w:val="Bodytext"/>
          <w:color w:val="000000"/>
          <w:spacing w:val="0"/>
          <w:sz w:val="28"/>
          <w:szCs w:val="28"/>
        </w:rPr>
        <w:t>«Об образовании в Российской Федерации», на основании которого к компетенции Школы относится обеспечение функционирования внутренней системы оценки качества образования (далее – ВСОКО). Устав и локальные акты обеспечивают нормативно-правовые основания реализации этой системы в соответствии с нормативно-правовыми документами Российской Федерации в сфере образования.</w:t>
      </w:r>
    </w:p>
    <w:p w:rsidR="00CA2B9B" w:rsidRPr="00CA2B9B" w:rsidRDefault="00CA2B9B" w:rsidP="00CA2B9B">
      <w:pPr>
        <w:pStyle w:val="1"/>
        <w:spacing w:line="360" w:lineRule="auto"/>
        <w:rPr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программ.</w:t>
      </w:r>
    </w:p>
    <w:p w:rsidR="00CA2B9B" w:rsidRPr="00CA2B9B" w:rsidRDefault="00CA2B9B" w:rsidP="00CA2B9B">
      <w:pPr>
        <w:pStyle w:val="1"/>
        <w:spacing w:line="360" w:lineRule="auto"/>
        <w:rPr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Основными пользователями результатов системы, оценки качества образования Школы являются: учителя, обучающиеся и их родители (законные представители), педагогический совет Школы, экспертные комиссии при проведении процедур лицензирования, аккредитации Школы, аттестации работников Школы, Отдел образования Боковского района.</w:t>
      </w:r>
    </w:p>
    <w:p w:rsidR="00CA2B9B" w:rsidRPr="00CA2B9B" w:rsidRDefault="00CA2B9B" w:rsidP="00CA2B9B">
      <w:pPr>
        <w:pStyle w:val="1"/>
        <w:spacing w:line="360" w:lineRule="auto"/>
        <w:rPr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Школа обеспечивает проведение необходимых оценочных процедур, </w:t>
      </w:r>
      <w:r w:rsidRPr="00CA2B9B">
        <w:rPr>
          <w:rStyle w:val="Bodytext"/>
          <w:color w:val="000000"/>
          <w:spacing w:val="0"/>
          <w:sz w:val="28"/>
          <w:szCs w:val="28"/>
        </w:rPr>
        <w:lastRenderedPageBreak/>
        <w:t>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tabs>
          <w:tab w:val="left" w:pos="687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В настоящем Положении используются следующие термины: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567"/>
        <w:jc w:val="both"/>
        <w:rPr>
          <w:rStyle w:val="Bodytext"/>
          <w:color w:val="000000"/>
          <w:spacing w:val="0"/>
          <w:sz w:val="28"/>
          <w:szCs w:val="28"/>
        </w:rPr>
      </w:pPr>
      <w:r w:rsidRPr="00CA2B9B">
        <w:rPr>
          <w:rStyle w:val="BodytextItalic"/>
          <w:color w:val="000000"/>
          <w:spacing w:val="0"/>
          <w:sz w:val="28"/>
          <w:szCs w:val="28"/>
        </w:rPr>
        <w:t>Качество образования -</w:t>
      </w:r>
      <w:r w:rsidRPr="00CA2B9B">
        <w:rPr>
          <w:rStyle w:val="Bodytext"/>
          <w:color w:val="000000"/>
          <w:spacing w:val="0"/>
          <w:sz w:val="28"/>
          <w:szCs w:val="28"/>
        </w:rPr>
        <w:t xml:space="preserve"> характеристика системы образования, отражающая степень соответствия реальных достигаемых образовательных результатов нормативным требованиям и социальным запросам.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567"/>
        <w:jc w:val="both"/>
        <w:rPr>
          <w:spacing w:val="0"/>
          <w:sz w:val="28"/>
          <w:szCs w:val="28"/>
        </w:rPr>
      </w:pPr>
      <w:r w:rsidRPr="00CA2B9B">
        <w:rPr>
          <w:rStyle w:val="BodytextItalic"/>
          <w:spacing w:val="0"/>
          <w:sz w:val="28"/>
          <w:szCs w:val="28"/>
        </w:rPr>
        <w:t xml:space="preserve">Качество условий </w:t>
      </w:r>
      <w:r w:rsidRPr="00CA2B9B">
        <w:rPr>
          <w:sz w:val="28"/>
          <w:szCs w:val="28"/>
        </w:rPr>
        <w:t xml:space="preserve">- </w:t>
      </w:r>
      <w:r w:rsidRPr="00CA2B9B">
        <w:rPr>
          <w:rStyle w:val="Bodytext"/>
          <w:spacing w:val="0"/>
          <w:sz w:val="28"/>
          <w:szCs w:val="28"/>
        </w:rPr>
        <w:t>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567"/>
        <w:jc w:val="both"/>
        <w:rPr>
          <w:spacing w:val="0"/>
          <w:sz w:val="28"/>
          <w:szCs w:val="28"/>
        </w:rPr>
      </w:pPr>
      <w:r w:rsidRPr="00CA2B9B">
        <w:rPr>
          <w:rStyle w:val="BodytextItalic"/>
          <w:color w:val="000000"/>
          <w:spacing w:val="0"/>
          <w:sz w:val="28"/>
          <w:szCs w:val="28"/>
        </w:rPr>
        <w:t>Оценка качества образования -</w:t>
      </w:r>
      <w:r w:rsidRPr="00CA2B9B">
        <w:rPr>
          <w:rStyle w:val="Bodytext"/>
          <w:color w:val="000000"/>
          <w:spacing w:val="0"/>
          <w:sz w:val="28"/>
          <w:szCs w:val="28"/>
        </w:rPr>
        <w:t xml:space="preserve">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567"/>
        <w:jc w:val="both"/>
        <w:rPr>
          <w:spacing w:val="0"/>
          <w:sz w:val="28"/>
          <w:szCs w:val="28"/>
        </w:rPr>
      </w:pPr>
      <w:r w:rsidRPr="00CA2B9B">
        <w:rPr>
          <w:rStyle w:val="BodytextItalic"/>
          <w:color w:val="000000"/>
          <w:spacing w:val="0"/>
          <w:sz w:val="28"/>
          <w:szCs w:val="28"/>
        </w:rPr>
        <w:t xml:space="preserve">Внутренняя система оценки качества образования </w:t>
      </w:r>
      <w:r w:rsidRPr="00CA2B9B">
        <w:rPr>
          <w:rStyle w:val="Bodytext7"/>
          <w:color w:val="000000"/>
          <w:spacing w:val="0"/>
          <w:sz w:val="28"/>
          <w:szCs w:val="28"/>
        </w:rPr>
        <w:t xml:space="preserve">- </w:t>
      </w:r>
      <w:r w:rsidRPr="00CA2B9B">
        <w:rPr>
          <w:rStyle w:val="Bodytext"/>
          <w:color w:val="000000"/>
          <w:spacing w:val="0"/>
          <w:sz w:val="28"/>
          <w:szCs w:val="28"/>
        </w:rPr>
        <w:t>целостная система диагностических и оценочных процедур, реализуемых различными субъектами государственно-общественного управления Школой,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567"/>
        <w:jc w:val="both"/>
        <w:rPr>
          <w:spacing w:val="0"/>
          <w:sz w:val="28"/>
          <w:szCs w:val="28"/>
        </w:rPr>
      </w:pPr>
      <w:r w:rsidRPr="00CA2B9B">
        <w:rPr>
          <w:rStyle w:val="BodytextItalic"/>
          <w:color w:val="000000"/>
          <w:spacing w:val="0"/>
          <w:sz w:val="28"/>
          <w:szCs w:val="28"/>
        </w:rPr>
        <w:t>Измерение -</w:t>
      </w:r>
      <w:r w:rsidRPr="00CA2B9B">
        <w:rPr>
          <w:rStyle w:val="Bodytext"/>
          <w:color w:val="000000"/>
          <w:spacing w:val="0"/>
          <w:sz w:val="28"/>
          <w:szCs w:val="28"/>
        </w:rPr>
        <w:t xml:space="preserve">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567"/>
        <w:jc w:val="both"/>
        <w:rPr>
          <w:spacing w:val="0"/>
          <w:sz w:val="28"/>
          <w:szCs w:val="28"/>
        </w:rPr>
      </w:pPr>
      <w:r w:rsidRPr="00CA2B9B">
        <w:rPr>
          <w:rStyle w:val="BodytextItalic"/>
          <w:color w:val="000000"/>
          <w:spacing w:val="0"/>
          <w:sz w:val="28"/>
          <w:szCs w:val="28"/>
        </w:rPr>
        <w:t>Критерий</w:t>
      </w:r>
      <w:r w:rsidRPr="00CA2B9B">
        <w:rPr>
          <w:rStyle w:val="Bodytext"/>
          <w:color w:val="000000"/>
          <w:spacing w:val="0"/>
          <w:sz w:val="28"/>
          <w:szCs w:val="28"/>
        </w:rPr>
        <w:t xml:space="preserve"> - признак, на основании которого производится оценка, классификация оцениваемого объекта.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567"/>
        <w:jc w:val="both"/>
        <w:rPr>
          <w:spacing w:val="0"/>
          <w:sz w:val="28"/>
          <w:szCs w:val="28"/>
        </w:rPr>
      </w:pPr>
      <w:r w:rsidRPr="00CA2B9B">
        <w:rPr>
          <w:rStyle w:val="BodytextItalic"/>
          <w:color w:val="000000"/>
          <w:spacing w:val="0"/>
          <w:sz w:val="28"/>
          <w:szCs w:val="28"/>
        </w:rPr>
        <w:t>Мониторинг -</w:t>
      </w:r>
      <w:r w:rsidRPr="00CA2B9B">
        <w:rPr>
          <w:rStyle w:val="Bodytext"/>
          <w:color w:val="000000"/>
          <w:spacing w:val="0"/>
          <w:sz w:val="28"/>
          <w:szCs w:val="28"/>
        </w:rPr>
        <w:t xml:space="preserve"> комплексное аналитическое отслеживание процессов, определяющих количественно-качественные изменения качества образования, </w:t>
      </w:r>
      <w:r w:rsidRPr="00CA2B9B">
        <w:rPr>
          <w:rStyle w:val="Bodytext"/>
          <w:color w:val="000000"/>
          <w:spacing w:val="0"/>
          <w:sz w:val="28"/>
          <w:szCs w:val="28"/>
        </w:rPr>
        <w:lastRenderedPageBreak/>
        <w:t>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567"/>
        <w:jc w:val="both"/>
        <w:rPr>
          <w:rStyle w:val="Bodytext"/>
          <w:color w:val="000000"/>
          <w:spacing w:val="0"/>
          <w:sz w:val="28"/>
          <w:szCs w:val="28"/>
        </w:rPr>
      </w:pPr>
      <w:r w:rsidRPr="00CA2B9B">
        <w:rPr>
          <w:rStyle w:val="BodytextItalic"/>
          <w:color w:val="000000"/>
          <w:spacing w:val="0"/>
          <w:sz w:val="28"/>
          <w:szCs w:val="28"/>
        </w:rPr>
        <w:t>Экспертиза</w:t>
      </w:r>
      <w:r w:rsidRPr="00CA2B9B">
        <w:rPr>
          <w:rStyle w:val="Bodytext"/>
          <w:color w:val="000000"/>
          <w:spacing w:val="0"/>
          <w:sz w:val="28"/>
          <w:szCs w:val="28"/>
        </w:rPr>
        <w:t xml:space="preserve"> - всестороннее изучение и анализ состояния образовательного процесса, условий и результатов образовательной деятельности.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567"/>
        <w:jc w:val="both"/>
        <w:rPr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Оценка качества образования осуществляется посредством: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системы </w:t>
      </w:r>
      <w:proofErr w:type="spellStart"/>
      <w:r w:rsidRPr="00CA2B9B">
        <w:rPr>
          <w:rStyle w:val="Bodytext"/>
          <w:color w:val="000000"/>
          <w:spacing w:val="0"/>
          <w:sz w:val="28"/>
          <w:szCs w:val="28"/>
        </w:rPr>
        <w:t>внутришкольного</w:t>
      </w:r>
      <w:proofErr w:type="spellEnd"/>
      <w:r w:rsidRPr="00CA2B9B">
        <w:rPr>
          <w:rStyle w:val="Bodytext"/>
          <w:color w:val="000000"/>
          <w:spacing w:val="0"/>
          <w:sz w:val="28"/>
          <w:szCs w:val="28"/>
        </w:rPr>
        <w:t xml:space="preserve"> контроля;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общественной экспертизы качества образования;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лицензирования;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государственной аккредитации;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государственной итоговой аттестации выпускников;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  <w:shd w:val="clear" w:color="auto" w:fill="auto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мониторинга качества образования.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tabs>
          <w:tab w:val="left" w:pos="554"/>
        </w:tabs>
        <w:spacing w:after="0" w:line="360" w:lineRule="auto"/>
        <w:ind w:hanging="2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В качестве источников данных для оценки качества образования используются: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образовательная статистика;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промежуточная и итоговая аттестация;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мониторинговые исследования;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социологические опросы;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отчеты работников школы;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посещение уроков и внеклассных мероприятий.</w:t>
      </w:r>
    </w:p>
    <w:p w:rsidR="00CA2B9B" w:rsidRPr="00CA2B9B" w:rsidRDefault="00CA2B9B" w:rsidP="00CA2B9B">
      <w:pPr>
        <w:pStyle w:val="Bodytext1"/>
        <w:shd w:val="clear" w:color="auto" w:fill="auto"/>
        <w:tabs>
          <w:tab w:val="left" w:pos="586"/>
        </w:tabs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Pr="00CA2B9B" w:rsidRDefault="00CA2B9B" w:rsidP="00CA2B9B">
      <w:pPr>
        <w:pStyle w:val="Heading20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360" w:lineRule="auto"/>
        <w:jc w:val="both"/>
        <w:rPr>
          <w:rStyle w:val="Heading2"/>
          <w:color w:val="000000"/>
          <w:spacing w:val="0"/>
          <w:sz w:val="28"/>
          <w:szCs w:val="28"/>
        </w:rPr>
      </w:pPr>
      <w:bookmarkStart w:id="0" w:name="bookmark0"/>
      <w:r w:rsidRPr="00CA2B9B">
        <w:rPr>
          <w:rStyle w:val="Heading2"/>
          <w:color w:val="000000"/>
          <w:spacing w:val="0"/>
          <w:sz w:val="28"/>
          <w:szCs w:val="28"/>
        </w:rPr>
        <w:t>Основные цели, задачи и принципы внутренней системы оценки качества образования</w:t>
      </w:r>
      <w:bookmarkEnd w:id="0"/>
    </w:p>
    <w:p w:rsidR="00CA2B9B" w:rsidRPr="00CA2B9B" w:rsidRDefault="00CA2B9B" w:rsidP="00CA2B9B">
      <w:pPr>
        <w:pStyle w:val="Heading20"/>
        <w:shd w:val="clear" w:color="auto" w:fill="auto"/>
        <w:tabs>
          <w:tab w:val="left" w:pos="2938"/>
        </w:tabs>
        <w:spacing w:before="0" w:line="360" w:lineRule="auto"/>
        <w:rPr>
          <w:color w:val="000000"/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Внутренняя система оценки качества образования ориентирована на решение следующих задач: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систематическое отслеживание и анализ состояния системы образования в Школе для принятия обоснованных и своевременных управленческих решений, </w:t>
      </w:r>
      <w:r w:rsidRPr="00CA2B9B">
        <w:rPr>
          <w:rStyle w:val="Bodytext"/>
          <w:color w:val="000000"/>
          <w:spacing w:val="0"/>
          <w:sz w:val="28"/>
          <w:szCs w:val="28"/>
        </w:rPr>
        <w:lastRenderedPageBreak/>
        <w:t>направленных на повышение качества образовательного процесса и образовательного результата;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Цели внутренней системы оценки качества образования: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предоставления всем участникам образовательного процесса и общественной достоверной информации о качестве образования;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прогнозирование развития образовательной системы Школы.</w:t>
      </w:r>
    </w:p>
    <w:p w:rsidR="00CA2B9B" w:rsidRPr="00CA2B9B" w:rsidRDefault="00CA2B9B" w:rsidP="00CA2B9B">
      <w:pPr>
        <w:pStyle w:val="Bodytext1"/>
        <w:shd w:val="clear" w:color="auto" w:fill="auto"/>
        <w:tabs>
          <w:tab w:val="left" w:pos="71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В основу ВСОКО положено следующие принципы: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объективности, достоверности, полноты и системности информации о качестве образования;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915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доступности информации о состоянии и качестве образования для </w:t>
      </w:r>
      <w:r w:rsidRPr="00CA2B9B">
        <w:rPr>
          <w:rStyle w:val="Bodytext"/>
          <w:color w:val="000000"/>
          <w:spacing w:val="0"/>
          <w:sz w:val="28"/>
          <w:szCs w:val="28"/>
        </w:rPr>
        <w:lastRenderedPageBreak/>
        <w:t>различных групп потребителей;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proofErr w:type="spellStart"/>
      <w:r w:rsidRPr="00CA2B9B">
        <w:rPr>
          <w:rStyle w:val="Bodytext"/>
          <w:color w:val="000000"/>
          <w:spacing w:val="0"/>
          <w:sz w:val="28"/>
          <w:szCs w:val="28"/>
        </w:rPr>
        <w:t>рефлексивности</w:t>
      </w:r>
      <w:proofErr w:type="spellEnd"/>
      <w:r w:rsidRPr="00CA2B9B">
        <w:rPr>
          <w:rStyle w:val="Bodytext"/>
          <w:color w:val="000000"/>
          <w:spacing w:val="0"/>
          <w:sz w:val="28"/>
          <w:szCs w:val="28"/>
        </w:rPr>
        <w:t xml:space="preserve">, реализуемой через включение педагогов в </w:t>
      </w:r>
      <w:proofErr w:type="spellStart"/>
      <w:r w:rsidRPr="00CA2B9B">
        <w:rPr>
          <w:rStyle w:val="Bodytext"/>
          <w:color w:val="000000"/>
          <w:spacing w:val="0"/>
          <w:sz w:val="28"/>
          <w:szCs w:val="28"/>
        </w:rPr>
        <w:t>критериальный</w:t>
      </w:r>
      <w:proofErr w:type="spellEnd"/>
      <w:r w:rsidRPr="00CA2B9B">
        <w:rPr>
          <w:rStyle w:val="Bodytext"/>
          <w:color w:val="000000"/>
          <w:spacing w:val="0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 повышение потенциала внутренней оценки, самооценки, самоанализа каждого педагога;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proofErr w:type="spellStart"/>
      <w:r w:rsidRPr="00CA2B9B">
        <w:rPr>
          <w:rStyle w:val="Bodytext"/>
          <w:color w:val="000000"/>
          <w:spacing w:val="0"/>
          <w:sz w:val="28"/>
          <w:szCs w:val="28"/>
        </w:rPr>
        <w:t>инструментальности</w:t>
      </w:r>
      <w:proofErr w:type="spellEnd"/>
      <w:r w:rsidRPr="00CA2B9B">
        <w:rPr>
          <w:rStyle w:val="Bodytext"/>
          <w:color w:val="000000"/>
          <w:spacing w:val="0"/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взаимного дополнения оценочных процедур, установление между ними взаимосвязей и взаимозависимости;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559"/>
        </w:tabs>
        <w:spacing w:after="0" w:line="360" w:lineRule="auto"/>
        <w:ind w:firstLine="0"/>
        <w:jc w:val="left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соблюдение морально-этических норм при проведении процедур оценки качества образования в Школе.</w:t>
      </w:r>
    </w:p>
    <w:p w:rsidR="00CA2B9B" w:rsidRPr="00CA2B9B" w:rsidRDefault="00CA2B9B" w:rsidP="00CA2B9B">
      <w:pPr>
        <w:pStyle w:val="Bodytext1"/>
        <w:shd w:val="clear" w:color="auto" w:fill="auto"/>
        <w:tabs>
          <w:tab w:val="left" w:pos="559"/>
        </w:tabs>
        <w:spacing w:after="0" w:line="360" w:lineRule="auto"/>
        <w:ind w:left="386" w:firstLine="0"/>
        <w:jc w:val="left"/>
        <w:rPr>
          <w:rStyle w:val="Bodytext"/>
          <w:spacing w:val="0"/>
          <w:sz w:val="28"/>
          <w:szCs w:val="28"/>
        </w:rPr>
      </w:pPr>
    </w:p>
    <w:p w:rsidR="00CA2B9B" w:rsidRPr="00CA2B9B" w:rsidRDefault="00CA2B9B" w:rsidP="00CA2B9B">
      <w:pPr>
        <w:pStyle w:val="Heading20"/>
        <w:numPr>
          <w:ilvl w:val="0"/>
          <w:numId w:val="1"/>
        </w:numPr>
        <w:shd w:val="clear" w:color="auto" w:fill="auto"/>
        <w:spacing w:before="0" w:line="360" w:lineRule="auto"/>
        <w:jc w:val="both"/>
        <w:rPr>
          <w:rStyle w:val="Heading2"/>
          <w:spacing w:val="0"/>
          <w:sz w:val="28"/>
          <w:szCs w:val="28"/>
        </w:rPr>
      </w:pPr>
      <w:bookmarkStart w:id="1" w:name="bookmark1"/>
      <w:r w:rsidRPr="00CA2B9B">
        <w:rPr>
          <w:rStyle w:val="Heading2"/>
          <w:color w:val="000000"/>
          <w:spacing w:val="0"/>
          <w:sz w:val="28"/>
          <w:szCs w:val="28"/>
        </w:rPr>
        <w:t>Организационная и функциональная структура внутренней системы оценки</w:t>
      </w:r>
      <w:bookmarkStart w:id="2" w:name="bookmark2"/>
      <w:bookmarkEnd w:id="1"/>
      <w:r w:rsidRPr="00CA2B9B">
        <w:rPr>
          <w:rStyle w:val="Heading2"/>
          <w:color w:val="000000"/>
          <w:spacing w:val="0"/>
          <w:sz w:val="28"/>
          <w:szCs w:val="28"/>
        </w:rPr>
        <w:t xml:space="preserve"> качества образования</w:t>
      </w:r>
      <w:bookmarkEnd w:id="2"/>
    </w:p>
    <w:p w:rsidR="00CA2B9B" w:rsidRPr="00CA2B9B" w:rsidRDefault="00CA2B9B" w:rsidP="00CA2B9B">
      <w:pPr>
        <w:pStyle w:val="Heading20"/>
        <w:shd w:val="clear" w:color="auto" w:fill="auto"/>
        <w:tabs>
          <w:tab w:val="left" w:pos="559"/>
        </w:tabs>
        <w:spacing w:before="0" w:line="360" w:lineRule="auto"/>
        <w:jc w:val="both"/>
        <w:rPr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Организационная структура, занимающаяся </w:t>
      </w:r>
      <w:proofErr w:type="spellStart"/>
      <w:r w:rsidRPr="00CA2B9B">
        <w:rPr>
          <w:rStyle w:val="Bodytext"/>
          <w:color w:val="000000"/>
          <w:spacing w:val="0"/>
          <w:sz w:val="28"/>
          <w:szCs w:val="28"/>
        </w:rPr>
        <w:t>внутришкольной</w:t>
      </w:r>
      <w:proofErr w:type="spellEnd"/>
      <w:r w:rsidRPr="00CA2B9B">
        <w:rPr>
          <w:rStyle w:val="Bodytext"/>
          <w:color w:val="000000"/>
          <w:spacing w:val="0"/>
          <w:sz w:val="28"/>
          <w:szCs w:val="28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учителей-предметников, временные структуры (педагогический консилиум, комиссии и др.).</w:t>
      </w:r>
    </w:p>
    <w:p w:rsidR="00CA2B9B" w:rsidRPr="00CA2B9B" w:rsidRDefault="00CA2B9B" w:rsidP="00CA2B9B">
      <w:pPr>
        <w:pStyle w:val="Bodytext1"/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Администрация Школы: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формирует блок локальных актов, регулирующих функционирование ВСОКО Школы и приложений к ним, утверждает приказом директора Школы и контролирует их исполнение;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839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lastRenderedPageBreak/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839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организует изучение информационных </w:t>
      </w:r>
      <w:proofErr w:type="gramStart"/>
      <w:r w:rsidRPr="00CA2B9B">
        <w:rPr>
          <w:rStyle w:val="Bodytext"/>
          <w:color w:val="000000"/>
          <w:spacing w:val="0"/>
          <w:sz w:val="28"/>
          <w:szCs w:val="28"/>
        </w:rPr>
        <w:t>запросов основных пользователей системы оценки качества образования</w:t>
      </w:r>
      <w:proofErr w:type="gramEnd"/>
      <w:r w:rsidRPr="00CA2B9B">
        <w:rPr>
          <w:rStyle w:val="Bodytext"/>
          <w:color w:val="000000"/>
          <w:spacing w:val="0"/>
          <w:sz w:val="28"/>
          <w:szCs w:val="28"/>
        </w:rPr>
        <w:t>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формирует информационно 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CA2B9B" w:rsidRPr="00CA2B9B" w:rsidRDefault="00CA2B9B" w:rsidP="00CA2B9B">
      <w:pPr>
        <w:pStyle w:val="Bodytext1"/>
        <w:numPr>
          <w:ilvl w:val="0"/>
          <w:numId w:val="4"/>
        </w:numPr>
        <w:shd w:val="clear" w:color="auto" w:fill="auto"/>
        <w:tabs>
          <w:tab w:val="left" w:pos="839"/>
          <w:tab w:val="right" w:pos="9474"/>
        </w:tabs>
        <w:spacing w:after="0" w:line="360" w:lineRule="auto"/>
        <w:ind w:left="0"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spacing w:val="0"/>
          <w:sz w:val="28"/>
          <w:szCs w:val="28"/>
        </w:rPr>
        <w:t>принимает управленческие решения по развитию качества образования на основе анализа результатов, полученных в процессе ВСОКО.</w:t>
      </w:r>
    </w:p>
    <w:p w:rsidR="00CA2B9B" w:rsidRPr="00CA2B9B" w:rsidRDefault="00CA2B9B" w:rsidP="00CA2B9B">
      <w:pPr>
        <w:pStyle w:val="Bodytext1"/>
        <w:shd w:val="clear" w:color="auto" w:fill="auto"/>
        <w:tabs>
          <w:tab w:val="left" w:pos="839"/>
          <w:tab w:val="right" w:pos="9474"/>
        </w:tabs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Педагогический совет Школы:</w:t>
      </w:r>
    </w:p>
    <w:p w:rsidR="00CA2B9B" w:rsidRPr="00CA2B9B" w:rsidRDefault="00CA2B9B" w:rsidP="00CA2B9B">
      <w:pPr>
        <w:pStyle w:val="1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2B9B">
        <w:rPr>
          <w:rStyle w:val="Bodytext"/>
          <w:spacing w:val="0"/>
          <w:sz w:val="28"/>
          <w:szCs w:val="28"/>
        </w:rPr>
        <w:t>содействует определению стратегических направлений развития системы образования в Школе;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содействует реализации принципа общественного участия в управлении образованием в Школе;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принимает участие в формировании информационных </w:t>
      </w:r>
      <w:proofErr w:type="gramStart"/>
      <w:r w:rsidRPr="00CA2B9B">
        <w:rPr>
          <w:rStyle w:val="Bodytext"/>
          <w:color w:val="000000"/>
          <w:spacing w:val="0"/>
          <w:sz w:val="28"/>
          <w:szCs w:val="28"/>
        </w:rPr>
        <w:t>запросов основных пользователей системы оценки качества образования Школы</w:t>
      </w:r>
      <w:proofErr w:type="gramEnd"/>
      <w:r w:rsidRPr="00CA2B9B">
        <w:rPr>
          <w:rStyle w:val="Bodytext"/>
          <w:color w:val="000000"/>
          <w:spacing w:val="0"/>
          <w:sz w:val="28"/>
          <w:szCs w:val="28"/>
        </w:rPr>
        <w:t>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принимает участие в обсуждении системы показателей, характеризующих </w:t>
      </w:r>
      <w:r w:rsidRPr="00CA2B9B">
        <w:rPr>
          <w:rStyle w:val="Bodytext"/>
          <w:color w:val="000000"/>
          <w:spacing w:val="0"/>
          <w:sz w:val="28"/>
          <w:szCs w:val="28"/>
        </w:rPr>
        <w:lastRenderedPageBreak/>
        <w:t>состояние и динамику развития системы образования;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принимает участие в экспертизе качества образовательных результатов, условий организации учебного процесса в Школе;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</w:t>
      </w:r>
      <w:proofErr w:type="gramStart"/>
      <w:r w:rsidRPr="00CA2B9B">
        <w:rPr>
          <w:rStyle w:val="Bodytext"/>
          <w:color w:val="000000"/>
          <w:spacing w:val="0"/>
          <w:sz w:val="28"/>
          <w:szCs w:val="28"/>
        </w:rPr>
        <w:t>жизни</w:t>
      </w:r>
      <w:proofErr w:type="gramEnd"/>
      <w:r w:rsidRPr="00CA2B9B">
        <w:rPr>
          <w:rStyle w:val="Bodytext"/>
          <w:color w:val="000000"/>
          <w:spacing w:val="0"/>
          <w:sz w:val="28"/>
          <w:szCs w:val="28"/>
        </w:rPr>
        <w:t xml:space="preserve"> обучающихся и другие вопросы образовательной деятельности Школы;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CA2B9B" w:rsidRPr="00CA2B9B" w:rsidRDefault="00CA2B9B" w:rsidP="00CA2B9B">
      <w:pPr>
        <w:pStyle w:val="Bodytext1"/>
        <w:shd w:val="clear" w:color="auto" w:fill="auto"/>
        <w:tabs>
          <w:tab w:val="left" w:pos="735"/>
        </w:tabs>
        <w:spacing w:after="0" w:line="360" w:lineRule="auto"/>
        <w:ind w:left="386" w:firstLine="0"/>
        <w:jc w:val="both"/>
        <w:rPr>
          <w:rStyle w:val="Bodytext"/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1"/>
          <w:numId w:val="1"/>
        </w:numPr>
        <w:shd w:val="clear" w:color="auto" w:fill="auto"/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Методический совет и методические объединения учителей: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</w:p>
    <w:p w:rsidR="00CA2B9B" w:rsidRPr="00CA2B9B" w:rsidRDefault="00CA2B9B" w:rsidP="00CA2B9B">
      <w:pPr>
        <w:pStyle w:val="Bodytext1"/>
        <w:numPr>
          <w:ilvl w:val="0"/>
          <w:numId w:val="3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spacing w:val="0"/>
          <w:sz w:val="28"/>
          <w:szCs w:val="28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CA2B9B" w:rsidRPr="00CA2B9B" w:rsidRDefault="00CA2B9B" w:rsidP="00CA2B9B">
      <w:pPr>
        <w:pStyle w:val="Bodytext1"/>
        <w:numPr>
          <w:ilvl w:val="0"/>
          <w:numId w:val="3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spacing w:val="0"/>
          <w:sz w:val="28"/>
          <w:szCs w:val="28"/>
        </w:rPr>
        <w:t xml:space="preserve">участвуют в разработке </w:t>
      </w:r>
      <w:proofErr w:type="gramStart"/>
      <w:r w:rsidRPr="00CA2B9B">
        <w:rPr>
          <w:spacing w:val="0"/>
          <w:sz w:val="28"/>
          <w:szCs w:val="28"/>
        </w:rPr>
        <w:t>критериев оценки результативности профессиональной деятельности педагогов Школы</w:t>
      </w:r>
      <w:proofErr w:type="gramEnd"/>
      <w:r w:rsidRPr="00CA2B9B">
        <w:rPr>
          <w:spacing w:val="0"/>
          <w:sz w:val="28"/>
          <w:szCs w:val="28"/>
        </w:rPr>
        <w:t>;</w:t>
      </w:r>
    </w:p>
    <w:p w:rsidR="00CA2B9B" w:rsidRPr="00CA2B9B" w:rsidRDefault="00CA2B9B" w:rsidP="00CA2B9B">
      <w:pPr>
        <w:pStyle w:val="Bodytext1"/>
        <w:numPr>
          <w:ilvl w:val="0"/>
          <w:numId w:val="3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spacing w:val="0"/>
          <w:sz w:val="28"/>
          <w:szCs w:val="28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CA2B9B" w:rsidRPr="00CA2B9B" w:rsidRDefault="00CA2B9B" w:rsidP="00CA2B9B">
      <w:pPr>
        <w:pStyle w:val="Bodytext1"/>
        <w:numPr>
          <w:ilvl w:val="0"/>
          <w:numId w:val="3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spacing w:val="0"/>
          <w:sz w:val="28"/>
          <w:szCs w:val="28"/>
        </w:rPr>
        <w:t xml:space="preserve">проводят экспертизу организации, содержания и результатов </w:t>
      </w:r>
      <w:proofErr w:type="gramStart"/>
      <w:r w:rsidRPr="00CA2B9B">
        <w:rPr>
          <w:spacing w:val="0"/>
          <w:sz w:val="28"/>
          <w:szCs w:val="28"/>
        </w:rPr>
        <w:t>аттестации</w:t>
      </w:r>
      <w:proofErr w:type="gramEnd"/>
      <w:r w:rsidRPr="00CA2B9B">
        <w:rPr>
          <w:spacing w:val="0"/>
          <w:sz w:val="28"/>
          <w:szCs w:val="28"/>
        </w:rPr>
        <w:t xml:space="preserve"> обучающихся и формируют предложения по их совершенствованию;</w:t>
      </w:r>
    </w:p>
    <w:p w:rsidR="00CA2B9B" w:rsidRDefault="00CA2B9B" w:rsidP="00CA2B9B">
      <w:pPr>
        <w:pStyle w:val="Bodytext1"/>
        <w:numPr>
          <w:ilvl w:val="0"/>
          <w:numId w:val="3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spacing w:val="0"/>
          <w:sz w:val="28"/>
          <w:szCs w:val="28"/>
        </w:rPr>
        <w:t>готовят предложения для администрации по выборке управленческих решений по результатам оценки качества образования на уровне Школы.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spacing w:val="0"/>
          <w:sz w:val="28"/>
          <w:szCs w:val="28"/>
        </w:rPr>
      </w:pPr>
    </w:p>
    <w:p w:rsidR="00CA2B9B" w:rsidRPr="00CA2B9B" w:rsidRDefault="00CA2B9B" w:rsidP="00CA2B9B">
      <w:pPr>
        <w:pStyle w:val="Heading20"/>
        <w:numPr>
          <w:ilvl w:val="0"/>
          <w:numId w:val="1"/>
        </w:numPr>
        <w:shd w:val="clear" w:color="auto" w:fill="auto"/>
        <w:spacing w:before="0" w:line="360" w:lineRule="auto"/>
        <w:jc w:val="both"/>
        <w:rPr>
          <w:rStyle w:val="Heading2"/>
          <w:spacing w:val="0"/>
          <w:sz w:val="28"/>
          <w:szCs w:val="28"/>
        </w:rPr>
      </w:pPr>
      <w:bookmarkStart w:id="3" w:name="bookmark3"/>
      <w:r w:rsidRPr="00CA2B9B">
        <w:rPr>
          <w:rStyle w:val="Heading2"/>
          <w:color w:val="000000"/>
          <w:spacing w:val="0"/>
          <w:sz w:val="28"/>
          <w:szCs w:val="28"/>
        </w:rPr>
        <w:t>Содержание ВСОКО</w:t>
      </w:r>
      <w:bookmarkEnd w:id="3"/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Оценка качества образования осуществляется по следующим направлениям:</w:t>
      </w:r>
    </w:p>
    <w:p w:rsidR="00CA2B9B" w:rsidRPr="00CA2B9B" w:rsidRDefault="00CA2B9B" w:rsidP="00CA2B9B">
      <w:pPr>
        <w:pStyle w:val="Bodytext1"/>
        <w:shd w:val="clear" w:color="auto" w:fill="auto"/>
        <w:spacing w:after="0" w:line="360" w:lineRule="auto"/>
        <w:ind w:firstLine="386"/>
        <w:jc w:val="both"/>
        <w:rPr>
          <w:spacing w:val="0"/>
          <w:sz w:val="28"/>
          <w:szCs w:val="28"/>
        </w:rPr>
      </w:pPr>
    </w:p>
    <w:p w:rsidR="00CA2B9B" w:rsidRPr="00CA2B9B" w:rsidRDefault="00CA2B9B" w:rsidP="00CA2B9B">
      <w:pPr>
        <w:pStyle w:val="Heading20"/>
        <w:numPr>
          <w:ilvl w:val="1"/>
          <w:numId w:val="6"/>
        </w:numPr>
        <w:shd w:val="clear" w:color="auto" w:fill="auto"/>
        <w:spacing w:before="0" w:line="360" w:lineRule="auto"/>
        <w:ind w:left="0" w:firstLine="0"/>
        <w:jc w:val="both"/>
        <w:rPr>
          <w:spacing w:val="0"/>
          <w:sz w:val="28"/>
          <w:szCs w:val="28"/>
        </w:rPr>
      </w:pPr>
      <w:bookmarkStart w:id="4" w:name="bookmark4"/>
      <w:r w:rsidRPr="00CA2B9B">
        <w:rPr>
          <w:rStyle w:val="Heading2"/>
          <w:color w:val="000000"/>
          <w:spacing w:val="0"/>
          <w:sz w:val="28"/>
          <w:szCs w:val="28"/>
        </w:rPr>
        <w:t>Качество образовательных результатов:</w:t>
      </w:r>
      <w:bookmarkEnd w:id="4"/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предметные результаты обучения (включая </w:t>
      </w:r>
      <w:proofErr w:type="gramStart"/>
      <w:r w:rsidRPr="00CA2B9B">
        <w:rPr>
          <w:rStyle w:val="Bodytext"/>
          <w:color w:val="000000"/>
          <w:spacing w:val="0"/>
          <w:sz w:val="28"/>
          <w:szCs w:val="28"/>
        </w:rPr>
        <w:t>внутреннюю</w:t>
      </w:r>
      <w:proofErr w:type="gramEnd"/>
      <w:r w:rsidRPr="00CA2B9B">
        <w:rPr>
          <w:rStyle w:val="Bodytext"/>
          <w:color w:val="000000"/>
          <w:spacing w:val="0"/>
          <w:sz w:val="28"/>
          <w:szCs w:val="28"/>
        </w:rPr>
        <w:t xml:space="preserve"> и внешнюю диагностики, в том числе ГИА обучающихся 9 классе);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proofErr w:type="spellStart"/>
      <w:r w:rsidRPr="00CA2B9B">
        <w:rPr>
          <w:rStyle w:val="Bodytext"/>
          <w:color w:val="000000"/>
          <w:spacing w:val="0"/>
          <w:sz w:val="28"/>
          <w:szCs w:val="28"/>
        </w:rPr>
        <w:t>метапредметные</w:t>
      </w:r>
      <w:proofErr w:type="spellEnd"/>
      <w:r w:rsidRPr="00CA2B9B">
        <w:rPr>
          <w:rStyle w:val="Bodytext"/>
          <w:color w:val="000000"/>
          <w:spacing w:val="0"/>
          <w:sz w:val="28"/>
          <w:szCs w:val="28"/>
        </w:rPr>
        <w:t xml:space="preserve"> результаты обучения (включая внутреннюю и внешнюю диагностики);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личностные результаты (включая показатели социализации </w:t>
      </w:r>
      <w:proofErr w:type="gramStart"/>
      <w:r w:rsidRPr="00CA2B9B">
        <w:rPr>
          <w:rStyle w:val="Bodytext"/>
          <w:color w:val="000000"/>
          <w:spacing w:val="0"/>
          <w:sz w:val="28"/>
          <w:szCs w:val="28"/>
        </w:rPr>
        <w:t>обучающихся</w:t>
      </w:r>
      <w:proofErr w:type="gramEnd"/>
      <w:r w:rsidRPr="00CA2B9B">
        <w:rPr>
          <w:rStyle w:val="Bodytext"/>
          <w:color w:val="000000"/>
          <w:spacing w:val="0"/>
          <w:sz w:val="28"/>
          <w:szCs w:val="28"/>
        </w:rPr>
        <w:t>);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здоровье </w:t>
      </w:r>
      <w:proofErr w:type="gramStart"/>
      <w:r w:rsidRPr="00CA2B9B">
        <w:rPr>
          <w:rStyle w:val="Bodytext"/>
          <w:color w:val="000000"/>
          <w:spacing w:val="0"/>
          <w:sz w:val="28"/>
          <w:szCs w:val="28"/>
        </w:rPr>
        <w:t>обучающихся</w:t>
      </w:r>
      <w:proofErr w:type="gramEnd"/>
      <w:r w:rsidRPr="00CA2B9B">
        <w:rPr>
          <w:rStyle w:val="Bodytext"/>
          <w:color w:val="000000"/>
          <w:spacing w:val="0"/>
          <w:sz w:val="28"/>
          <w:szCs w:val="28"/>
        </w:rPr>
        <w:t xml:space="preserve"> (динамика);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достижения обучающихся на конкурсах, соревнованиях, олимпиадах;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удовлетворённость родителей качеством образовательных результатов;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профессиональное самоопределение </w:t>
      </w:r>
      <w:proofErr w:type="gramStart"/>
      <w:r w:rsidRPr="00CA2B9B">
        <w:rPr>
          <w:rStyle w:val="Bodytext"/>
          <w:color w:val="000000"/>
          <w:spacing w:val="0"/>
          <w:sz w:val="28"/>
          <w:szCs w:val="28"/>
        </w:rPr>
        <w:t>обучающихся</w:t>
      </w:r>
      <w:proofErr w:type="gramEnd"/>
      <w:r w:rsidRPr="00CA2B9B">
        <w:rPr>
          <w:rStyle w:val="Bodytext"/>
          <w:color w:val="000000"/>
          <w:spacing w:val="0"/>
          <w:sz w:val="28"/>
          <w:szCs w:val="28"/>
        </w:rPr>
        <w:t>.</w:t>
      </w:r>
    </w:p>
    <w:p w:rsidR="00CA2B9B" w:rsidRPr="00CA2B9B" w:rsidRDefault="00CA2B9B" w:rsidP="00CA2B9B">
      <w:pPr>
        <w:pStyle w:val="Heading20"/>
        <w:shd w:val="clear" w:color="auto" w:fill="auto"/>
        <w:tabs>
          <w:tab w:val="left" w:pos="0"/>
        </w:tabs>
        <w:spacing w:before="0" w:line="360" w:lineRule="auto"/>
        <w:jc w:val="both"/>
        <w:rPr>
          <w:rStyle w:val="Heading2"/>
          <w:spacing w:val="0"/>
          <w:sz w:val="28"/>
          <w:szCs w:val="28"/>
        </w:rPr>
      </w:pPr>
      <w:bookmarkStart w:id="5" w:name="bookmark5"/>
    </w:p>
    <w:p w:rsidR="00CA2B9B" w:rsidRPr="00CA2B9B" w:rsidRDefault="00CA2B9B" w:rsidP="00CA2B9B">
      <w:pPr>
        <w:pStyle w:val="Heading20"/>
        <w:numPr>
          <w:ilvl w:val="1"/>
          <w:numId w:val="6"/>
        </w:numPr>
        <w:shd w:val="clear" w:color="auto" w:fill="auto"/>
        <w:tabs>
          <w:tab w:val="left" w:pos="0"/>
        </w:tabs>
        <w:spacing w:before="0" w:line="360" w:lineRule="auto"/>
        <w:ind w:left="0" w:firstLine="0"/>
        <w:jc w:val="both"/>
        <w:rPr>
          <w:b w:val="0"/>
          <w:spacing w:val="0"/>
          <w:sz w:val="28"/>
          <w:szCs w:val="28"/>
        </w:rPr>
      </w:pPr>
      <w:r w:rsidRPr="00CA2B9B">
        <w:rPr>
          <w:rStyle w:val="Heading2"/>
          <w:color w:val="000000"/>
          <w:spacing w:val="0"/>
          <w:sz w:val="28"/>
          <w:szCs w:val="28"/>
        </w:rPr>
        <w:t>Качество реализации образовательного процесса:</w:t>
      </w:r>
      <w:bookmarkEnd w:id="5"/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основные образовательные программы (соответствие требованиям ФГОС (</w:t>
      </w:r>
      <w:r w:rsidRPr="00CA2B9B">
        <w:rPr>
          <w:rStyle w:val="Bodytext"/>
          <w:spacing w:val="0"/>
          <w:sz w:val="28"/>
          <w:szCs w:val="28"/>
        </w:rPr>
        <w:t>ФКГОС</w:t>
      </w:r>
      <w:r w:rsidRPr="00CA2B9B">
        <w:rPr>
          <w:rStyle w:val="Bodytext"/>
          <w:color w:val="000000"/>
          <w:spacing w:val="0"/>
          <w:sz w:val="28"/>
          <w:szCs w:val="28"/>
        </w:rPr>
        <w:t>);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рабочие программы по предметам;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rStyle w:val="BodytextItalic"/>
          <w:i w:val="0"/>
          <w:iCs w:val="0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программы внеурочной деятельности;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реализация учебных планов и рабочих программ (соответствие ФГОС);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качество уроков и индивидуальной работы с </w:t>
      </w:r>
      <w:proofErr w:type="gramStart"/>
      <w:r w:rsidRPr="00CA2B9B">
        <w:rPr>
          <w:rStyle w:val="Bodytext"/>
          <w:color w:val="000000"/>
          <w:spacing w:val="0"/>
          <w:sz w:val="28"/>
          <w:szCs w:val="28"/>
        </w:rPr>
        <w:t>обучающимися</w:t>
      </w:r>
      <w:proofErr w:type="gramEnd"/>
      <w:r w:rsidRPr="00CA2B9B">
        <w:rPr>
          <w:rStyle w:val="Bodytext"/>
          <w:color w:val="000000"/>
          <w:spacing w:val="0"/>
          <w:sz w:val="28"/>
          <w:szCs w:val="28"/>
        </w:rPr>
        <w:t>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качество внеурочной деятельности (включая классное руководство);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удовлетворённость учеников и родителей уроками и условиями в Школе;</w:t>
      </w:r>
    </w:p>
    <w:p w:rsidR="00CA2B9B" w:rsidRPr="00CA2B9B" w:rsidRDefault="00CA2B9B" w:rsidP="00CA2B9B">
      <w:pPr>
        <w:pStyle w:val="Bodytext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60" w:lineRule="auto"/>
        <w:ind w:firstLine="0"/>
        <w:jc w:val="both"/>
        <w:rPr>
          <w:rStyle w:val="Bodytext"/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адаптация </w:t>
      </w:r>
      <w:proofErr w:type="gramStart"/>
      <w:r w:rsidRPr="00CA2B9B">
        <w:rPr>
          <w:rStyle w:val="Bodytext"/>
          <w:color w:val="000000"/>
          <w:spacing w:val="0"/>
          <w:sz w:val="28"/>
          <w:szCs w:val="28"/>
        </w:rPr>
        <w:t>обучающихся</w:t>
      </w:r>
      <w:proofErr w:type="gramEnd"/>
      <w:r w:rsidRPr="00CA2B9B">
        <w:rPr>
          <w:rStyle w:val="Bodytext"/>
          <w:color w:val="000000"/>
          <w:spacing w:val="0"/>
          <w:sz w:val="28"/>
          <w:szCs w:val="28"/>
        </w:rPr>
        <w:t xml:space="preserve"> к условиям школьного обучения и при переходе на следующий уровень образования.</w:t>
      </w:r>
    </w:p>
    <w:p w:rsidR="00CA2B9B" w:rsidRPr="00CA2B9B" w:rsidRDefault="00CA2B9B" w:rsidP="00CA2B9B">
      <w:pPr>
        <w:pStyle w:val="Bodytext1"/>
        <w:shd w:val="clear" w:color="auto" w:fill="auto"/>
        <w:tabs>
          <w:tab w:val="left" w:pos="0"/>
        </w:tabs>
        <w:spacing w:after="0" w:line="360" w:lineRule="auto"/>
        <w:ind w:left="386" w:firstLine="0"/>
        <w:jc w:val="both"/>
        <w:rPr>
          <w:spacing w:val="0"/>
          <w:sz w:val="28"/>
          <w:szCs w:val="28"/>
        </w:rPr>
      </w:pPr>
    </w:p>
    <w:p w:rsidR="00CA2B9B" w:rsidRPr="00CA2B9B" w:rsidRDefault="00CA2B9B" w:rsidP="00CA2B9B">
      <w:pPr>
        <w:pStyle w:val="Heading20"/>
        <w:numPr>
          <w:ilvl w:val="1"/>
          <w:numId w:val="6"/>
        </w:numPr>
        <w:shd w:val="clear" w:color="auto" w:fill="auto"/>
        <w:spacing w:before="0" w:line="360" w:lineRule="auto"/>
        <w:ind w:left="0" w:firstLine="0"/>
        <w:jc w:val="both"/>
        <w:rPr>
          <w:b w:val="0"/>
          <w:spacing w:val="0"/>
          <w:sz w:val="28"/>
          <w:szCs w:val="28"/>
        </w:rPr>
      </w:pPr>
      <w:bookmarkStart w:id="6" w:name="bookmark6"/>
      <w:r w:rsidRPr="00CA2B9B">
        <w:rPr>
          <w:rStyle w:val="Heading2"/>
          <w:color w:val="000000"/>
          <w:spacing w:val="0"/>
          <w:sz w:val="28"/>
          <w:szCs w:val="28"/>
        </w:rPr>
        <w:t>Качество условий, обеспечивающих образовательный процесс:</w:t>
      </w:r>
      <w:bookmarkEnd w:id="6"/>
    </w:p>
    <w:p w:rsidR="00CA2B9B" w:rsidRPr="00CA2B9B" w:rsidRDefault="00CA2B9B" w:rsidP="00CA2B9B">
      <w:pPr>
        <w:pStyle w:val="Bodytext1"/>
        <w:numPr>
          <w:ilvl w:val="0"/>
          <w:numId w:val="7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материально-техническое обеспечение;</w:t>
      </w:r>
    </w:p>
    <w:p w:rsidR="00CA2B9B" w:rsidRPr="00CA2B9B" w:rsidRDefault="00CA2B9B" w:rsidP="00CA2B9B">
      <w:pPr>
        <w:pStyle w:val="Bodytext1"/>
        <w:numPr>
          <w:ilvl w:val="0"/>
          <w:numId w:val="7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информационно-развивающая среда;</w:t>
      </w:r>
    </w:p>
    <w:p w:rsidR="00CA2B9B" w:rsidRPr="00CA2B9B" w:rsidRDefault="00CA2B9B" w:rsidP="00CA2B9B">
      <w:pPr>
        <w:pStyle w:val="Bodytext1"/>
        <w:numPr>
          <w:ilvl w:val="0"/>
          <w:numId w:val="7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санитарно-гигиенические и эстетические условия;</w:t>
      </w:r>
    </w:p>
    <w:p w:rsidR="00CA2B9B" w:rsidRPr="00CA2B9B" w:rsidRDefault="00CA2B9B" w:rsidP="00CA2B9B">
      <w:pPr>
        <w:pStyle w:val="Bodytext1"/>
        <w:numPr>
          <w:ilvl w:val="0"/>
          <w:numId w:val="7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медицинское сопровождение;</w:t>
      </w:r>
    </w:p>
    <w:p w:rsidR="00CA2B9B" w:rsidRPr="00CA2B9B" w:rsidRDefault="00CA2B9B" w:rsidP="00CA2B9B">
      <w:pPr>
        <w:pStyle w:val="Bodytext1"/>
        <w:numPr>
          <w:ilvl w:val="0"/>
          <w:numId w:val="7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организация питания;</w:t>
      </w:r>
    </w:p>
    <w:p w:rsidR="00CA2B9B" w:rsidRPr="00CA2B9B" w:rsidRDefault="00CA2B9B" w:rsidP="00CA2B9B">
      <w:pPr>
        <w:pStyle w:val="Bodytext1"/>
        <w:numPr>
          <w:ilvl w:val="0"/>
          <w:numId w:val="7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психологический климат в Школе;</w:t>
      </w:r>
    </w:p>
    <w:p w:rsidR="00CA2B9B" w:rsidRPr="00CA2B9B" w:rsidRDefault="00CA2B9B" w:rsidP="00CA2B9B">
      <w:pPr>
        <w:pStyle w:val="Bodytext1"/>
        <w:numPr>
          <w:ilvl w:val="0"/>
          <w:numId w:val="7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использование социальной сферы </w:t>
      </w:r>
      <w:r w:rsidRPr="00CA2B9B">
        <w:rPr>
          <w:rStyle w:val="Bodytext"/>
          <w:spacing w:val="0"/>
          <w:sz w:val="28"/>
          <w:szCs w:val="28"/>
        </w:rPr>
        <w:t>микрорайона и станицы</w:t>
      </w:r>
      <w:r w:rsidRPr="00CA2B9B">
        <w:rPr>
          <w:rStyle w:val="Bodytext"/>
          <w:color w:val="000000"/>
          <w:spacing w:val="0"/>
          <w:sz w:val="28"/>
          <w:szCs w:val="28"/>
        </w:rPr>
        <w:t>;</w:t>
      </w:r>
    </w:p>
    <w:p w:rsidR="00CA2B9B" w:rsidRPr="00CA2B9B" w:rsidRDefault="00CA2B9B" w:rsidP="00CA2B9B">
      <w:pPr>
        <w:pStyle w:val="Bodytext1"/>
        <w:numPr>
          <w:ilvl w:val="0"/>
          <w:numId w:val="7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lastRenderedPageBreak/>
        <w:t>кадровое обеспечение;</w:t>
      </w:r>
    </w:p>
    <w:p w:rsidR="00CA2B9B" w:rsidRPr="00CA2B9B" w:rsidRDefault="00CA2B9B" w:rsidP="00CA2B9B">
      <w:pPr>
        <w:pStyle w:val="Bodytext1"/>
        <w:numPr>
          <w:ilvl w:val="0"/>
          <w:numId w:val="7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общественно-государственное управление: Управляющий совет Школы, педагогический совет, родительские комитеты, ученическое самоуправление;</w:t>
      </w:r>
    </w:p>
    <w:p w:rsidR="00CA2B9B" w:rsidRPr="00CA2B9B" w:rsidRDefault="00CA2B9B" w:rsidP="00CA2B9B">
      <w:pPr>
        <w:pStyle w:val="Bodytext1"/>
        <w:numPr>
          <w:ilvl w:val="0"/>
          <w:numId w:val="7"/>
        </w:numPr>
        <w:shd w:val="clear" w:color="auto" w:fill="auto"/>
        <w:spacing w:after="0" w:line="360" w:lineRule="auto"/>
        <w:ind w:left="0" w:firstLine="0"/>
        <w:jc w:val="both"/>
        <w:rPr>
          <w:rStyle w:val="Bodytext"/>
          <w:color w:val="000000"/>
          <w:spacing w:val="0"/>
          <w:sz w:val="28"/>
          <w:szCs w:val="28"/>
          <w:shd w:val="clear" w:color="auto" w:fill="auto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документооборот и нормативно-правовое обеспечение.</w:t>
      </w:r>
    </w:p>
    <w:p w:rsid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36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Bodytext1"/>
        <w:shd w:val="clear" w:color="auto" w:fill="auto"/>
        <w:spacing w:after="0" w:line="240" w:lineRule="auto"/>
        <w:ind w:firstLine="0"/>
        <w:jc w:val="both"/>
        <w:rPr>
          <w:rStyle w:val="Bodytext"/>
          <w:color w:val="000000"/>
          <w:spacing w:val="0"/>
          <w:sz w:val="28"/>
          <w:szCs w:val="28"/>
        </w:rPr>
      </w:pPr>
    </w:p>
    <w:p w:rsidR="00CA2B9B" w:rsidRDefault="00CA2B9B" w:rsidP="00CA2B9B">
      <w:pPr>
        <w:pStyle w:val="Heading20"/>
        <w:numPr>
          <w:ilvl w:val="0"/>
          <w:numId w:val="6"/>
        </w:numPr>
        <w:shd w:val="clear" w:color="auto" w:fill="auto"/>
        <w:spacing w:before="0" w:line="240" w:lineRule="auto"/>
        <w:ind w:left="0" w:firstLine="0"/>
        <w:jc w:val="both"/>
        <w:rPr>
          <w:rStyle w:val="Heading2"/>
          <w:color w:val="000000"/>
          <w:spacing w:val="0"/>
          <w:sz w:val="28"/>
          <w:szCs w:val="28"/>
        </w:rPr>
        <w:sectPr w:rsidR="00CA2B9B" w:rsidSect="00CA2B9B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bookmarkStart w:id="7" w:name="bookmark7"/>
    </w:p>
    <w:p w:rsidR="00CA2B9B" w:rsidRPr="00CA2B9B" w:rsidRDefault="00CA2B9B" w:rsidP="00CA2B9B">
      <w:pPr>
        <w:pStyle w:val="Heading20"/>
        <w:numPr>
          <w:ilvl w:val="0"/>
          <w:numId w:val="6"/>
        </w:numPr>
        <w:shd w:val="clear" w:color="auto" w:fill="auto"/>
        <w:spacing w:before="0" w:line="240" w:lineRule="auto"/>
        <w:ind w:left="0" w:firstLine="0"/>
        <w:jc w:val="center"/>
        <w:rPr>
          <w:rStyle w:val="Heading2"/>
          <w:spacing w:val="0"/>
          <w:sz w:val="28"/>
          <w:szCs w:val="28"/>
        </w:rPr>
      </w:pPr>
      <w:r w:rsidRPr="00CA2B9B">
        <w:rPr>
          <w:rStyle w:val="Heading2"/>
          <w:color w:val="000000"/>
          <w:spacing w:val="0"/>
          <w:sz w:val="28"/>
          <w:szCs w:val="28"/>
        </w:rPr>
        <w:lastRenderedPageBreak/>
        <w:t>Перечень объектов оценки качества образования</w:t>
      </w:r>
      <w:bookmarkEnd w:id="7"/>
    </w:p>
    <w:p w:rsidR="00CA2B9B" w:rsidRDefault="00CA2B9B">
      <w:pPr>
        <w:rPr>
          <w:sz w:val="28"/>
          <w:szCs w:val="28"/>
        </w:rPr>
      </w:pPr>
    </w:p>
    <w:tbl>
      <w:tblPr>
        <w:tblStyle w:val="a3"/>
        <w:tblW w:w="15850" w:type="dxa"/>
        <w:tblLook w:val="04A0"/>
      </w:tblPr>
      <w:tblGrid>
        <w:gridCol w:w="862"/>
        <w:gridCol w:w="3922"/>
        <w:gridCol w:w="4149"/>
        <w:gridCol w:w="2670"/>
        <w:gridCol w:w="2061"/>
        <w:gridCol w:w="2186"/>
      </w:tblGrid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b/>
                <w:bCs/>
                <w:spacing w:val="0"/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№</w:t>
            </w:r>
            <w:proofErr w:type="gramStart"/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п</w:t>
            </w:r>
            <w:proofErr w:type="gramEnd"/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CA2B9B" w:rsidRPr="00CA2B9B" w:rsidRDefault="00CA2B9B" w:rsidP="00CA2B9B">
            <w:pPr>
              <w:pStyle w:val="Bodytext1"/>
              <w:shd w:val="clear" w:color="auto" w:fill="auto"/>
              <w:spacing w:after="0" w:line="240" w:lineRule="auto"/>
              <w:ind w:right="1036" w:firstLine="0"/>
              <w:rPr>
                <w:b/>
                <w:spacing w:val="0"/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Объектоценки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386"/>
              <w:rPr>
                <w:b/>
                <w:spacing w:val="0"/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Показатели</w:t>
            </w:r>
          </w:p>
        </w:tc>
        <w:tc>
          <w:tcPr>
            <w:tcW w:w="2774" w:type="dxa"/>
          </w:tcPr>
          <w:p w:rsidR="00CA2B9B" w:rsidRPr="00CA2B9B" w:rsidRDefault="00CA2B9B" w:rsidP="00CA2B9B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Методыоценки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bCs/>
                <w:spacing w:val="0"/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Ответственный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6"/>
              <w:rPr>
                <w:b/>
                <w:spacing w:val="0"/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Сроки</w:t>
            </w:r>
          </w:p>
        </w:tc>
      </w:tr>
      <w:tr w:rsidR="00CA2B9B" w:rsidRPr="00CA2B9B" w:rsidTr="00493215">
        <w:tc>
          <w:tcPr>
            <w:tcW w:w="15850" w:type="dxa"/>
            <w:gridSpan w:val="6"/>
          </w:tcPr>
          <w:p w:rsidR="00CA2B9B" w:rsidRPr="00CA2B9B" w:rsidRDefault="00CA2B9B" w:rsidP="00493215">
            <w:pPr>
              <w:rPr>
                <w:sz w:val="28"/>
                <w:szCs w:val="28"/>
              </w:rPr>
            </w:pPr>
            <w:r w:rsidRPr="00CA2B9B">
              <w:rPr>
                <w:rStyle w:val="Bodytext11"/>
                <w:sz w:val="28"/>
                <w:szCs w:val="28"/>
              </w:rPr>
              <w:t>1.Качество образовательных результатов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1.</w:t>
            </w:r>
            <w:r w:rsidRPr="00CA2B9B">
              <w:rPr>
                <w:sz w:val="28"/>
                <w:szCs w:val="28"/>
              </w:rPr>
              <w:t>1.</w:t>
            </w: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tabs>
                <w:tab w:val="left" w:pos="1277"/>
              </w:tabs>
              <w:spacing w:after="0" w:line="240" w:lineRule="auto"/>
              <w:ind w:left="143" w:right="161"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Предметные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tabs>
                <w:tab w:val="left" w:pos="1277"/>
              </w:tabs>
              <w:spacing w:after="0" w:line="240" w:lineRule="auto"/>
              <w:ind w:left="143" w:right="161"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результаты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- доля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неуспевающих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; 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- доля обучающихся на «4» и «5»; средний процент выполнения заданий административных контрольных работ;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- доля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обучающихся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9 класса, преодолевших минимальный порог при сдаче государственной итоговой аттестации по предметам русский язык и математика; 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- доля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обучающихся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9 класса, получивших аттестат; средний балл по предметам русский язык и математика по результатам государственной итоговой  аттестации; 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- доля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обучающихся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9 классе, получивших аттестат особого образца;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  <w:shd w:val="clear" w:color="auto" w:fill="FFFFFF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- доля обучающихся, выполнивших 2/3 предложенных заданий при проведении текущего и </w:t>
            </w:r>
            <w:r w:rsidRPr="00CA2B9B">
              <w:rPr>
                <w:rStyle w:val="Bodytext4"/>
                <w:spacing w:val="0"/>
                <w:sz w:val="28"/>
                <w:szCs w:val="28"/>
              </w:rPr>
              <w:lastRenderedPageBreak/>
              <w:t>итогового контроля в переводных классах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left="108" w:right="132"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lastRenderedPageBreak/>
              <w:t>Промежуточный и итоговый контроль; мониторинг; анализ результатов итоговой аттестации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2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По итогам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четверти;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учебного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года в соответствии с планом ВШК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left="143" w:right="161" w:firstLine="0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CA2B9B">
              <w:rPr>
                <w:rStyle w:val="Bodytext4"/>
                <w:spacing w:val="0"/>
                <w:sz w:val="28"/>
                <w:szCs w:val="28"/>
              </w:rPr>
              <w:t>Метапредметныерезультаты</w:t>
            </w:r>
            <w:proofErr w:type="spellEnd"/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Уровень освоения планируемых </w:t>
            </w:r>
            <w:proofErr w:type="spellStart"/>
            <w:r w:rsidRPr="00CA2B9B">
              <w:rPr>
                <w:rStyle w:val="Bodytext4"/>
                <w:spacing w:val="0"/>
                <w:sz w:val="28"/>
                <w:szCs w:val="28"/>
              </w:rPr>
              <w:t>метапредметных</w:t>
            </w:r>
            <w:proofErr w:type="spell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результатов в соответствии с перечнем из образовательной программы </w:t>
            </w:r>
            <w:r w:rsidRPr="00CA2B9B">
              <w:rPr>
                <w:rStyle w:val="BodytextSpacing0pt"/>
                <w:spacing w:val="0"/>
                <w:sz w:val="28"/>
                <w:szCs w:val="28"/>
              </w:rPr>
              <w:t>Школы (</w:t>
            </w:r>
            <w:r w:rsidRPr="00CA2B9B">
              <w:rPr>
                <w:rStyle w:val="Bodytext4"/>
                <w:spacing w:val="0"/>
                <w:sz w:val="28"/>
                <w:szCs w:val="28"/>
              </w:rPr>
              <w:t>высокий, средний, низкий). Динамика результатов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Промежуточный и итоговыйконтроль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Анализурочной ивнеурочной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деятельности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Классный руководитель, 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В соответствии с планом ВШК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B9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left="143" w:right="161"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Личностные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left="143" w:right="161"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результаты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Уровень </w:t>
            </w:r>
            <w:proofErr w:type="spellStart"/>
            <w:r w:rsidRPr="00CA2B9B">
              <w:rPr>
                <w:rStyle w:val="Bodytext4"/>
                <w:spacing w:val="0"/>
                <w:sz w:val="28"/>
                <w:szCs w:val="28"/>
              </w:rPr>
              <w:t>сформированности</w:t>
            </w:r>
            <w:proofErr w:type="spell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планируемых личностных результатов в соответствии с перечнем из образовательной программы Школы (высокий, средний, низкий).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Динамика результатов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Мониторинговое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исследование. Анализ урочной и внеурочной деятельности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Классный руководите ль, зам. 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tabs>
                <w:tab w:val="center" w:pos="1290"/>
              </w:tabs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В</w:t>
            </w:r>
            <w:r w:rsidRPr="00CA2B9B">
              <w:rPr>
                <w:rStyle w:val="Bodytext4"/>
                <w:spacing w:val="0"/>
                <w:sz w:val="28"/>
                <w:szCs w:val="28"/>
              </w:rPr>
              <w:tab/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соответствии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с планом ВШК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B9B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Здоровье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обучающихся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Уровень физической подготовленности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обучающихся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доля обучающихся по группам здоровья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Доля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обучающихся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>, которые занимаются спортом.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Процент пропусков уроков по болезни.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Мониторинговое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исследование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Наблюдение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Классный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руководитель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1 раз в полугодие</w:t>
            </w:r>
          </w:p>
          <w:p w:rsidR="00CA2B9B" w:rsidRPr="00CA2B9B" w:rsidRDefault="00CA2B9B" w:rsidP="0049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B9B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CA2B9B" w:rsidRPr="00CA2B9B" w:rsidRDefault="00CA2B9B" w:rsidP="0049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9B" w:rsidRPr="00CA2B9B" w:rsidRDefault="00CA2B9B" w:rsidP="0049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B9B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1.</w:t>
            </w:r>
            <w:r w:rsidRPr="00CA2B9B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обучающихся, участвовавших в конкурсах, олимпиадах по предметам на уровне: школа, район, область и т.д.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Доля победителей (призеров) на уровне: школа, район, область и </w:t>
            </w:r>
            <w:r w:rsidRPr="00CA2B9B">
              <w:rPr>
                <w:rStyle w:val="Bodytext4"/>
                <w:spacing w:val="0"/>
                <w:sz w:val="28"/>
                <w:szCs w:val="28"/>
              </w:rPr>
              <w:lastRenderedPageBreak/>
              <w:t>т.д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.Д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>оля обучающихся, участвовавших в спортивных соревнованиях на уровне: школа, район, область и т.д.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победителей спортивных соревнований на уровне: школа, район, область и т.д.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lastRenderedPageBreak/>
              <w:t>Наблюдение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Классный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руководитель,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В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соответствии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с планом ВШК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Удовлетворённость родителей качеством образовательных 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результатов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анкетирование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Классный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руководитель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Конец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учебного</w:t>
            </w:r>
            <w:proofErr w:type="gramEnd"/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Года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B9B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Профессиональное самоопределение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выпускников 9 класса поступивших в учреждения на бюджетную форму обучения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</w:p>
        </w:tc>
      </w:tr>
      <w:tr w:rsidR="00CA2B9B" w:rsidRPr="00CA2B9B" w:rsidTr="00493215">
        <w:tc>
          <w:tcPr>
            <w:tcW w:w="15850" w:type="dxa"/>
            <w:gridSpan w:val="6"/>
          </w:tcPr>
          <w:p w:rsidR="00CA2B9B" w:rsidRPr="00CA2B9B" w:rsidRDefault="00CA2B9B" w:rsidP="00493215">
            <w:pPr>
              <w:rPr>
                <w:sz w:val="28"/>
                <w:szCs w:val="28"/>
              </w:rPr>
            </w:pPr>
            <w:r w:rsidRPr="00CA2B9B">
              <w:rPr>
                <w:rStyle w:val="Bodytext101"/>
                <w:b w:val="0"/>
                <w:sz w:val="28"/>
                <w:szCs w:val="28"/>
              </w:rPr>
              <w:t>2</w:t>
            </w:r>
            <w:r w:rsidRPr="00CA2B9B">
              <w:rPr>
                <w:rStyle w:val="Bodytext101"/>
                <w:sz w:val="28"/>
                <w:szCs w:val="28"/>
              </w:rPr>
              <w:t>.Качество реализации образовательного процесса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Основные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образовательные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программы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Соответствие образовательной программы ФГОС: соответствует структуре ООП содержит планируемые результаты систему оценки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.п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рограмму формирования УУД, программы отдельных предметов воспитательные программы учебный план урочной </w:t>
            </w:r>
            <w:r w:rsidRPr="00CA2B9B">
              <w:rPr>
                <w:rStyle w:val="BodytextItalic1"/>
                <w:spacing w:val="0"/>
                <w:sz w:val="28"/>
                <w:szCs w:val="28"/>
              </w:rPr>
              <w:t>внеурочной</w:t>
            </w: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деятельности.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b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Отражает в полном объеме идеологию ФГОС.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b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Экспертиза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b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Директор, зам. 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b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Два раза в год в соответствии с планом ВШК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Рабочие программы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по</w:t>
            </w:r>
            <w:proofErr w:type="gramEnd"/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предметам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Соответствие ФГОС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Соответствие ООП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lastRenderedPageBreak/>
              <w:t>Соответствие учебному плану Школы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lastRenderedPageBreak/>
              <w:t>экспертиза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Директор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зам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.д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>иректора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два раза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в</w:t>
            </w:r>
            <w:proofErr w:type="gramEnd"/>
          </w:p>
          <w:p w:rsidR="00CA2B9B" w:rsidRPr="00CA2B9B" w:rsidRDefault="00CA2B9B" w:rsidP="0049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B9B">
              <w:rPr>
                <w:rStyle w:val="Bodytext4"/>
                <w:sz w:val="28"/>
                <w:szCs w:val="28"/>
              </w:rPr>
              <w:t xml:space="preserve">год, в </w:t>
            </w:r>
            <w:r w:rsidRPr="00CA2B9B">
              <w:rPr>
                <w:rStyle w:val="Bodytext4"/>
                <w:sz w:val="28"/>
                <w:szCs w:val="28"/>
              </w:rPr>
              <w:lastRenderedPageBreak/>
              <w:t>соответствии с планом ВШК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Программы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внеурочной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деятельности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Соответствие ФГОС Соответствие запросам со стороны родителей и обучающихся.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Доля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обучающихся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>, занимающихся по программам внеурочной деятельности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Экспертиза 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Анкетирование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Мониторинг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Директор зам.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Два раза в год, в соответствии с планом ВШК и мониторинга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101"/>
                <w:b w:val="0"/>
                <w:spacing w:val="0"/>
                <w:sz w:val="28"/>
                <w:szCs w:val="28"/>
              </w:rPr>
              <w:t>2.4.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Реализация учебных </w:t>
            </w:r>
            <w:bookmarkStart w:id="8" w:name="_GoBack"/>
            <w:bookmarkEnd w:id="8"/>
            <w:r w:rsidRPr="00CA2B9B">
              <w:rPr>
                <w:rStyle w:val="Bodytext4"/>
                <w:spacing w:val="0"/>
                <w:sz w:val="28"/>
                <w:szCs w:val="28"/>
              </w:rPr>
              <w:t>планов и рабочих программ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Соответствие учебных планов и рабочих программ ФГОС 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Процент выполнения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Экспертиза 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Итоговый контроль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Директор зам. 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Один раз в год, в соответствии с планом ВШК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t>2.5.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Качество уроков и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индивидуальной работы с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Соответствие уроков требованиям ФГОС: реализация системно -</w:t>
            </w:r>
            <w:r w:rsidRPr="00CA2B9B">
              <w:rPr>
                <w:rStyle w:val="Bodytext4"/>
                <w:spacing w:val="0"/>
                <w:sz w:val="28"/>
                <w:szCs w:val="28"/>
              </w:rPr>
              <w:softHyphen/>
              <w:t xml:space="preserve"> деятельностного подхода; деятельность по формированию УУД; и т.д.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Экспертиза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Наблюдение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Директор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зам.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директора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В течение года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t>2.6.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Качество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внеурочной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деятельности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(включая</w:t>
            </w:r>
            <w:proofErr w:type="gramEnd"/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классное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руководство);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Соответствие уроков требованиям ФГОС реализация системно </w:t>
            </w:r>
            <w:r w:rsidRPr="00CA2B9B">
              <w:rPr>
                <w:rStyle w:val="Bodytext4"/>
                <w:spacing w:val="0"/>
                <w:sz w:val="28"/>
                <w:szCs w:val="28"/>
              </w:rPr>
              <w:softHyphen/>
              <w:t>деятельностного подхода; деятельность по формированию УУД;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Анкетирование наблюдение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Директор Зам.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В течение года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t>2.7.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Удовлетворённость учеников и их родителей, уроками и условиями в школе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учеников и их родителей (законных представителей) каждого класса, положительно высказавшихся по каждому предмету и отдельно о различных видах условий жизнедеятельности  школы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Анкетирование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Зам.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директора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1 раз в год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Организация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занятости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обучающихся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Доля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обучающихся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>, посещающих кружки, секции и т.д. во внеурочное время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обучающихся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.п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>ринявших участие в мероприятиях организованных во время каникул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Экспертиза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Зам.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В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соответствии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с планом ВШК</w:t>
            </w:r>
          </w:p>
        </w:tc>
      </w:tr>
      <w:tr w:rsidR="00CA2B9B" w:rsidRPr="00CA2B9B" w:rsidTr="00493215">
        <w:tc>
          <w:tcPr>
            <w:tcW w:w="15850" w:type="dxa"/>
            <w:gridSpan w:val="6"/>
          </w:tcPr>
          <w:p w:rsidR="00CA2B9B" w:rsidRPr="00CA2B9B" w:rsidRDefault="00CA2B9B" w:rsidP="00CA2B9B">
            <w:pPr>
              <w:rPr>
                <w:sz w:val="28"/>
                <w:szCs w:val="28"/>
              </w:rPr>
            </w:pPr>
            <w:r w:rsidRPr="00CA2B9B">
              <w:rPr>
                <w:rStyle w:val="Bodytext101"/>
                <w:sz w:val="28"/>
                <w:szCs w:val="28"/>
              </w:rPr>
              <w:t>3. Качество условий, обеспечивающих образовательный процесс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t>3.1.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Материально-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техническое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обеспечение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Соответствие материально- технического обеспечения требованиям ФГОС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Экспертиза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Директор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Зам.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2 раза в год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t>3.2.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Информационно-развивающая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среда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Соответствие </w:t>
            </w:r>
            <w:proofErr w:type="spellStart"/>
            <w:r w:rsidRPr="00CA2B9B">
              <w:rPr>
                <w:rStyle w:val="Bodytext4"/>
                <w:spacing w:val="0"/>
                <w:sz w:val="28"/>
                <w:szCs w:val="28"/>
              </w:rPr>
              <w:t>информационно</w:t>
            </w:r>
            <w:r w:rsidRPr="00CA2B9B">
              <w:rPr>
                <w:rStyle w:val="Bodytext4"/>
                <w:spacing w:val="0"/>
                <w:sz w:val="28"/>
                <w:szCs w:val="28"/>
              </w:rPr>
              <w:softHyphen/>
              <w:t>методических</w:t>
            </w:r>
            <w:proofErr w:type="spell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условий требованиям ФГОС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Экспертиза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Директор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Зам.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директора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2 раза в год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B9B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ind w:firstLine="3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Bold2"/>
                <w:b w:val="0"/>
                <w:spacing w:val="0"/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 xml:space="preserve">Обеспеченность </w:t>
            </w:r>
            <w:proofErr w:type="gramStart"/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обучающихся</w:t>
            </w:r>
            <w:proofErr w:type="gramEnd"/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 xml:space="preserve"> учебной литературой 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b/>
                <w:spacing w:val="0"/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Соответствие школьного сайта требованиям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ind w:firstLine="3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2314" w:type="dxa"/>
          </w:tcPr>
          <w:p w:rsidR="00CA2B9B" w:rsidRPr="00CA2B9B" w:rsidRDefault="00CA2B9B" w:rsidP="00493215">
            <w:pPr>
              <w:ind w:firstLine="3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t>3.4.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Bold2"/>
                <w:bCs w:val="0"/>
                <w:spacing w:val="0"/>
                <w:sz w:val="28"/>
                <w:szCs w:val="28"/>
              </w:rPr>
            </w:pPr>
            <w:proofErr w:type="spellStart"/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Санитарно-гигиени-ческие</w:t>
            </w:r>
            <w:proofErr w:type="spellEnd"/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 xml:space="preserve"> и эстетические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условия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Выполнение требований </w:t>
            </w:r>
            <w:proofErr w:type="spellStart"/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СанПин</w:t>
            </w:r>
            <w:r w:rsidRPr="00CA2B9B">
              <w:rPr>
                <w:rStyle w:val="Bodytext4"/>
                <w:spacing w:val="0"/>
                <w:sz w:val="28"/>
                <w:szCs w:val="28"/>
              </w:rPr>
              <w:t>при</w:t>
            </w:r>
            <w:proofErr w:type="spell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организации </w:t>
            </w:r>
            <w:r w:rsidRPr="00CA2B9B">
              <w:rPr>
                <w:rStyle w:val="Bodytext4"/>
                <w:b/>
                <w:spacing w:val="0"/>
                <w:sz w:val="28"/>
                <w:szCs w:val="28"/>
              </w:rPr>
              <w:t>У</w:t>
            </w: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ВП</w:t>
            </w:r>
            <w:r w:rsidRPr="00CA2B9B">
              <w:rPr>
                <w:rStyle w:val="BodytextBold1"/>
                <w:b w:val="0"/>
                <w:spacing w:val="0"/>
                <w:sz w:val="28"/>
                <w:szCs w:val="28"/>
              </w:rPr>
              <w:t xml:space="preserve">. </w:t>
            </w: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Доля учеников и родителей; положительно высказавшихся о санитарно-гигиенических и эстетических условиях в школе Результаты проверки </w:t>
            </w:r>
            <w:proofErr w:type="spellStart"/>
            <w:r w:rsidRPr="00CA2B9B">
              <w:rPr>
                <w:rStyle w:val="Bodytext4"/>
                <w:spacing w:val="0"/>
                <w:sz w:val="28"/>
                <w:szCs w:val="28"/>
              </w:rPr>
              <w:t>Роспотребнадзора</w:t>
            </w:r>
            <w:proofErr w:type="spellEnd"/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контроль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анкетирование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Зам.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В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соответствии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 с планом ВШК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t>3.5.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Организация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питания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Охват горячим питанием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учеников, родителей и педагогов, высказавшихся об организации горячего питания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Мониторинг анкетирование, опрос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Зам.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1 раз в четверть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Психологический климат в Школе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Доля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обучающихся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>, эмоциональное состояние которых, соответствует норме.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учеников, родителей и педагогов, высказавшихся о психологическом климате (данные собираются по классам)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Анкетирование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Педагог-психолог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В течение года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t>3.7.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proofErr w:type="spellStart"/>
            <w:r w:rsidRPr="00CA2B9B">
              <w:rPr>
                <w:rStyle w:val="Bodytext4"/>
                <w:spacing w:val="0"/>
                <w:sz w:val="28"/>
                <w:szCs w:val="28"/>
              </w:rPr>
              <w:t>Использованиесоциальной</w:t>
            </w:r>
            <w:proofErr w:type="spellEnd"/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Сферы микрорайона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Доля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обучающихся</w:t>
            </w:r>
            <w:proofErr w:type="gramEnd"/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, занятых в ДО 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мероприятий, проведенных с привлечением социальных партнеров, жителей микрорайона и т.д.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Мониторинг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анализ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left="-280" w:firstLine="284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Зам.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left="4" w:right="283"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директора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left="145" w:firstLine="24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left="-283" w:firstLine="283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Конец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1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учебного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года</w:t>
            </w:r>
          </w:p>
          <w:p w:rsidR="00CA2B9B" w:rsidRPr="00CA2B9B" w:rsidRDefault="00CA2B9B" w:rsidP="00CA2B9B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386"/>
              <w:jc w:val="left"/>
              <w:rPr>
                <w:spacing w:val="0"/>
                <w:sz w:val="28"/>
                <w:szCs w:val="28"/>
              </w:rPr>
            </w:pP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t>3.8.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Кадровое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обеспечение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педагогических работников, имеющих квалификационную категорию;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педагогических работников, прошедших курсы повышения квалификации;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Доля педагогических работников, имеющих </w:t>
            </w:r>
            <w:r w:rsidRPr="00CA2B9B">
              <w:rPr>
                <w:rStyle w:val="Bodytext4"/>
                <w:spacing w:val="0"/>
                <w:sz w:val="28"/>
                <w:szCs w:val="28"/>
              </w:rPr>
              <w:lastRenderedPageBreak/>
              <w:t xml:space="preserve">методические разработки, печатные работы, проводящих 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мастер-классы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lastRenderedPageBreak/>
              <w:t>Экспертиза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Конец учебного года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CA2B9B">
              <w:rPr>
                <w:spacing w:val="0"/>
                <w:sz w:val="28"/>
                <w:szCs w:val="28"/>
              </w:rPr>
              <w:lastRenderedPageBreak/>
              <w:t>3.9.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Общественно- государственное управление и стимулирование качества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Доля обучающихся, участвующих в ученическом самоуправлении.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rStyle w:val="Bodytext4"/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Доля родителей, участвующих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в</w:t>
            </w:r>
            <w:proofErr w:type="gramEnd"/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работе родительских комитетов. Совета ОУ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Экспертиза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Зам.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директора 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Конец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учебного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года</w:t>
            </w:r>
          </w:p>
        </w:tc>
      </w:tr>
      <w:tr w:rsidR="00CA2B9B" w:rsidRPr="00CA2B9B" w:rsidTr="00493215"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rStyle w:val="Bodytext101"/>
                <w:b w:val="0"/>
                <w:spacing w:val="0"/>
                <w:sz w:val="28"/>
                <w:szCs w:val="28"/>
              </w:rPr>
            </w:pPr>
            <w:r w:rsidRPr="00CA2B9B">
              <w:rPr>
                <w:rStyle w:val="Bodytext101"/>
                <w:b w:val="0"/>
                <w:spacing w:val="0"/>
                <w:sz w:val="28"/>
                <w:szCs w:val="28"/>
              </w:rPr>
              <w:t>3.10.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 xml:space="preserve">Документооборот и нормативно- </w:t>
            </w:r>
            <w:proofErr w:type="gramStart"/>
            <w:r w:rsidRPr="00CA2B9B">
              <w:rPr>
                <w:rStyle w:val="Bodytext4"/>
                <w:spacing w:val="0"/>
                <w:sz w:val="28"/>
                <w:szCs w:val="28"/>
              </w:rPr>
              <w:t>правовое</w:t>
            </w:r>
            <w:proofErr w:type="gramEnd"/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b/>
                <w:spacing w:val="0"/>
                <w:sz w:val="28"/>
                <w:szCs w:val="28"/>
              </w:rPr>
            </w:pPr>
            <w:r w:rsidRPr="00CA2B9B">
              <w:rPr>
                <w:rStyle w:val="BodytextBold2"/>
                <w:b w:val="0"/>
                <w:spacing w:val="0"/>
                <w:sz w:val="28"/>
                <w:szCs w:val="28"/>
              </w:rPr>
              <w:t>обеспечение</w:t>
            </w:r>
          </w:p>
        </w:tc>
        <w:tc>
          <w:tcPr>
            <w:tcW w:w="4578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Соответствие школьной документации установленным требованиям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Соответствие требованиям к документообороту.</w:t>
            </w:r>
          </w:p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Полнота нормативно-правового обеспечения</w:t>
            </w:r>
          </w:p>
        </w:tc>
        <w:tc>
          <w:tcPr>
            <w:tcW w:w="277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Экспертиза</w:t>
            </w:r>
          </w:p>
        </w:tc>
        <w:tc>
          <w:tcPr>
            <w:tcW w:w="0" w:type="auto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директор</w:t>
            </w:r>
          </w:p>
        </w:tc>
        <w:tc>
          <w:tcPr>
            <w:tcW w:w="2314" w:type="dxa"/>
          </w:tcPr>
          <w:p w:rsidR="00CA2B9B" w:rsidRPr="00CA2B9B" w:rsidRDefault="00CA2B9B" w:rsidP="00493215">
            <w:pPr>
              <w:pStyle w:val="Bodytext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8"/>
                <w:szCs w:val="28"/>
              </w:rPr>
            </w:pPr>
            <w:r w:rsidRPr="00CA2B9B">
              <w:rPr>
                <w:rStyle w:val="Bodytext4"/>
                <w:spacing w:val="0"/>
                <w:sz w:val="28"/>
                <w:szCs w:val="28"/>
              </w:rPr>
              <w:t>В течение года</w:t>
            </w:r>
          </w:p>
        </w:tc>
      </w:tr>
    </w:tbl>
    <w:p w:rsidR="00CA2B9B" w:rsidRDefault="00CA2B9B">
      <w:pPr>
        <w:rPr>
          <w:sz w:val="28"/>
          <w:szCs w:val="28"/>
        </w:rPr>
      </w:pPr>
    </w:p>
    <w:p w:rsidR="00CA2B9B" w:rsidRDefault="00CA2B9B">
      <w:pPr>
        <w:rPr>
          <w:sz w:val="28"/>
          <w:szCs w:val="28"/>
        </w:rPr>
        <w:sectPr w:rsidR="00CA2B9B" w:rsidSect="00CA2B9B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DA630C" w:rsidRPr="00CA2B9B" w:rsidRDefault="00DA630C" w:rsidP="00DA630C">
      <w:pPr>
        <w:pStyle w:val="Heading20"/>
        <w:numPr>
          <w:ilvl w:val="0"/>
          <w:numId w:val="6"/>
        </w:numPr>
        <w:shd w:val="clear" w:color="auto" w:fill="auto"/>
        <w:spacing w:before="0" w:line="360" w:lineRule="auto"/>
        <w:ind w:left="0" w:firstLine="0"/>
        <w:rPr>
          <w:rStyle w:val="Heading2"/>
          <w:spacing w:val="0"/>
          <w:sz w:val="28"/>
          <w:szCs w:val="28"/>
        </w:rPr>
      </w:pPr>
      <w:r w:rsidRPr="00CA2B9B">
        <w:rPr>
          <w:rStyle w:val="Heading2"/>
          <w:color w:val="000000"/>
          <w:spacing w:val="0"/>
          <w:sz w:val="28"/>
          <w:szCs w:val="28"/>
        </w:rPr>
        <w:lastRenderedPageBreak/>
        <w:t>Общественное участие в оценке и контроле качества образования</w:t>
      </w:r>
    </w:p>
    <w:p w:rsidR="00DA630C" w:rsidRDefault="00DA630C" w:rsidP="00DA630C">
      <w:pPr>
        <w:pStyle w:val="Heading20"/>
        <w:shd w:val="clear" w:color="auto" w:fill="auto"/>
        <w:spacing w:before="0" w:line="360" w:lineRule="auto"/>
        <w:rPr>
          <w:rStyle w:val="Heading2"/>
          <w:spacing w:val="0"/>
          <w:sz w:val="28"/>
          <w:szCs w:val="28"/>
        </w:rPr>
      </w:pPr>
    </w:p>
    <w:p w:rsidR="00DA630C" w:rsidRPr="00CA2B9B" w:rsidRDefault="00DA630C" w:rsidP="00DA630C">
      <w:pPr>
        <w:pStyle w:val="Bodytext1"/>
        <w:numPr>
          <w:ilvl w:val="1"/>
          <w:numId w:val="6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Придание гласности и открытости результатам оценки качества образования осуществляется путем предоставления информации, которые не нарушают закон о персональных данных</w:t>
      </w:r>
    </w:p>
    <w:p w:rsidR="00DA630C" w:rsidRPr="00CA2B9B" w:rsidRDefault="00DA630C" w:rsidP="00DA630C">
      <w:pPr>
        <w:pStyle w:val="Bodytext1"/>
        <w:shd w:val="clear" w:color="auto" w:fill="auto"/>
        <w:tabs>
          <w:tab w:val="left" w:pos="1326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- основным потребителям результатов ВСОКО;</w:t>
      </w:r>
    </w:p>
    <w:p w:rsidR="00DA630C" w:rsidRPr="00CA2B9B" w:rsidRDefault="00DA630C" w:rsidP="00DA630C">
      <w:pPr>
        <w:pStyle w:val="Bodytext1"/>
        <w:shd w:val="clear" w:color="auto" w:fill="auto"/>
        <w:tabs>
          <w:tab w:val="left" w:pos="1326"/>
        </w:tabs>
        <w:spacing w:after="0" w:line="360" w:lineRule="auto"/>
        <w:ind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- средствам массовой информации через публичный доклад директора школы;</w:t>
      </w:r>
    </w:p>
    <w:p w:rsidR="00DA630C" w:rsidRPr="00CA2B9B" w:rsidRDefault="00DA630C" w:rsidP="00DA630C">
      <w:pPr>
        <w:pStyle w:val="Bodytext1"/>
        <w:shd w:val="clear" w:color="auto" w:fill="auto"/>
        <w:tabs>
          <w:tab w:val="left" w:pos="1326"/>
        </w:tabs>
        <w:spacing w:after="0" w:line="360" w:lineRule="auto"/>
        <w:ind w:firstLine="0"/>
        <w:jc w:val="left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 xml:space="preserve">- размещение аналитических материалов, результатов оценки качества образования на </w:t>
      </w:r>
      <w:r w:rsidRPr="00CA2B9B">
        <w:rPr>
          <w:rStyle w:val="Bodytext"/>
          <w:spacing w:val="0"/>
          <w:sz w:val="28"/>
          <w:szCs w:val="28"/>
        </w:rPr>
        <w:t>официальном сайте Школы</w:t>
      </w:r>
      <w:r w:rsidRPr="00CA2B9B">
        <w:rPr>
          <w:rStyle w:val="Bodytext"/>
          <w:color w:val="000000"/>
          <w:spacing w:val="0"/>
          <w:sz w:val="28"/>
          <w:szCs w:val="28"/>
        </w:rPr>
        <w:t>.</w:t>
      </w:r>
    </w:p>
    <w:p w:rsidR="00DA630C" w:rsidRPr="00CA2B9B" w:rsidRDefault="00DA630C" w:rsidP="00DA630C">
      <w:pPr>
        <w:pStyle w:val="Bodytext1"/>
        <w:numPr>
          <w:ilvl w:val="1"/>
          <w:numId w:val="6"/>
        </w:numPr>
        <w:shd w:val="clear" w:color="auto" w:fill="auto"/>
        <w:spacing w:after="0" w:line="360" w:lineRule="auto"/>
        <w:ind w:left="0" w:firstLine="0"/>
        <w:jc w:val="both"/>
        <w:rPr>
          <w:spacing w:val="0"/>
          <w:sz w:val="28"/>
          <w:szCs w:val="28"/>
        </w:rPr>
      </w:pPr>
      <w:r w:rsidRPr="00CA2B9B">
        <w:rPr>
          <w:rStyle w:val="Bodytext"/>
          <w:color w:val="000000"/>
          <w:spacing w:val="0"/>
          <w:sz w:val="28"/>
          <w:szCs w:val="28"/>
        </w:rPr>
        <w:t>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 реализацию процедур контроля и оценки качества образования.</w:t>
      </w:r>
    </w:p>
    <w:p w:rsidR="00217370" w:rsidRPr="00CA2B9B" w:rsidRDefault="00294784" w:rsidP="00DA630C">
      <w:pPr>
        <w:rPr>
          <w:sz w:val="28"/>
          <w:szCs w:val="28"/>
        </w:rPr>
      </w:pPr>
    </w:p>
    <w:sectPr w:rsidR="00217370" w:rsidRPr="00CA2B9B" w:rsidSect="00CA2B9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CF07A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1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1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1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1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1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1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1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1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1"/>
        <w:w w:val="100"/>
        <w:position w:val="0"/>
        <w:sz w:val="20"/>
        <w:u w:val="none"/>
      </w:rPr>
    </w:lvl>
  </w:abstractNum>
  <w:abstractNum w:abstractNumId="2">
    <w:nsid w:val="01D14D67"/>
    <w:multiLevelType w:val="hybridMultilevel"/>
    <w:tmpl w:val="895C06FE"/>
    <w:lvl w:ilvl="0" w:tplc="9E68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86DB6"/>
    <w:multiLevelType w:val="multilevel"/>
    <w:tmpl w:val="FD8433A0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cs="Times New Roman" w:hint="default"/>
        <w:color w:val="000000"/>
      </w:rPr>
    </w:lvl>
  </w:abstractNum>
  <w:abstractNum w:abstractNumId="4">
    <w:nsid w:val="10605734"/>
    <w:multiLevelType w:val="hybridMultilevel"/>
    <w:tmpl w:val="72CC83A2"/>
    <w:lvl w:ilvl="0" w:tplc="4490BD68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  <w:sz w:val="14"/>
      </w:rPr>
    </w:lvl>
    <w:lvl w:ilvl="1" w:tplc="041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>
    <w:nsid w:val="4A6A0F5A"/>
    <w:multiLevelType w:val="hybridMultilevel"/>
    <w:tmpl w:val="C1A44BEC"/>
    <w:lvl w:ilvl="0" w:tplc="F928FC48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sz w:val="14"/>
      </w:rPr>
    </w:lvl>
    <w:lvl w:ilvl="1" w:tplc="04190019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abstractNum w:abstractNumId="6">
    <w:nsid w:val="7A487EBF"/>
    <w:multiLevelType w:val="hybridMultilevel"/>
    <w:tmpl w:val="431042F6"/>
    <w:lvl w:ilvl="0" w:tplc="347017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4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CA2B9B"/>
    <w:rsid w:val="00294784"/>
    <w:rsid w:val="00390427"/>
    <w:rsid w:val="003E10F5"/>
    <w:rsid w:val="00464682"/>
    <w:rsid w:val="00833F55"/>
    <w:rsid w:val="00B57583"/>
    <w:rsid w:val="00CA2B9B"/>
    <w:rsid w:val="00CB0293"/>
    <w:rsid w:val="00DA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CA2B9B"/>
    <w:rPr>
      <w:rFonts w:ascii="Times New Roman" w:hAnsi="Times New Roman" w:cs="Times New Roman"/>
      <w:spacing w:val="11"/>
      <w:sz w:val="20"/>
      <w:szCs w:val="20"/>
      <w:shd w:val="clear" w:color="auto" w:fill="FFFFFF"/>
    </w:rPr>
  </w:style>
  <w:style w:type="character" w:customStyle="1" w:styleId="Bodytext2">
    <w:name w:val="Body text (2)_"/>
    <w:basedOn w:val="a0"/>
    <w:link w:val="Bodytext21"/>
    <w:locked/>
    <w:rsid w:val="00CA2B9B"/>
    <w:rPr>
      <w:rFonts w:ascii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basedOn w:val="Bodytext"/>
    <w:rsid w:val="00CA2B9B"/>
    <w:rPr>
      <w:rFonts w:ascii="Times New Roman" w:hAnsi="Times New Roman" w:cs="Times New Roman"/>
      <w:i/>
      <w:iCs/>
      <w:spacing w:val="6"/>
      <w:sz w:val="20"/>
      <w:szCs w:val="20"/>
      <w:shd w:val="clear" w:color="auto" w:fill="FFFFFF"/>
    </w:rPr>
  </w:style>
  <w:style w:type="character" w:customStyle="1" w:styleId="Bodytext7">
    <w:name w:val="Body text7"/>
    <w:basedOn w:val="Bodytext"/>
    <w:rsid w:val="00CA2B9B"/>
    <w:rPr>
      <w:rFonts w:ascii="Times New Roman" w:hAnsi="Times New Roman" w:cs="Times New Roman"/>
      <w:spacing w:val="11"/>
      <w:sz w:val="20"/>
      <w:szCs w:val="20"/>
      <w:shd w:val="clear" w:color="auto" w:fill="FFFFFF"/>
    </w:rPr>
  </w:style>
  <w:style w:type="character" w:customStyle="1" w:styleId="Heading2">
    <w:name w:val="Heading #2_"/>
    <w:basedOn w:val="a0"/>
    <w:link w:val="Heading20"/>
    <w:locked/>
    <w:rsid w:val="00CA2B9B"/>
    <w:rPr>
      <w:rFonts w:ascii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rsid w:val="00CA2B9B"/>
    <w:pPr>
      <w:widowControl w:val="0"/>
      <w:shd w:val="clear" w:color="auto" w:fill="FFFFFF"/>
      <w:spacing w:after="1440" w:line="240" w:lineRule="atLeast"/>
      <w:ind w:hanging="360"/>
      <w:jc w:val="center"/>
    </w:pPr>
    <w:rPr>
      <w:rFonts w:ascii="Times New Roman" w:hAnsi="Times New Roman" w:cs="Times New Roman"/>
      <w:spacing w:val="11"/>
      <w:sz w:val="20"/>
      <w:szCs w:val="20"/>
    </w:rPr>
  </w:style>
  <w:style w:type="paragraph" w:customStyle="1" w:styleId="Bodytext21">
    <w:name w:val="Body text (2)1"/>
    <w:basedOn w:val="a"/>
    <w:link w:val="Bodytext2"/>
    <w:rsid w:val="00CA2B9B"/>
    <w:pPr>
      <w:widowControl w:val="0"/>
      <w:shd w:val="clear" w:color="auto" w:fill="FFFFFF"/>
      <w:spacing w:before="1440" w:after="0" w:line="274" w:lineRule="exact"/>
      <w:jc w:val="center"/>
    </w:pPr>
    <w:rPr>
      <w:rFonts w:ascii="Times New Roman" w:hAnsi="Times New Roman" w:cs="Times New Roman"/>
      <w:b/>
      <w:bCs/>
      <w:spacing w:val="8"/>
      <w:sz w:val="20"/>
      <w:szCs w:val="20"/>
    </w:rPr>
  </w:style>
  <w:style w:type="paragraph" w:customStyle="1" w:styleId="Heading20">
    <w:name w:val="Heading #2"/>
    <w:basedOn w:val="a"/>
    <w:link w:val="Heading2"/>
    <w:rsid w:val="00CA2B9B"/>
    <w:pPr>
      <w:widowControl w:val="0"/>
      <w:shd w:val="clear" w:color="auto" w:fill="FFFFFF"/>
      <w:spacing w:before="240" w:after="0" w:line="278" w:lineRule="exact"/>
      <w:outlineLvl w:val="1"/>
    </w:pPr>
    <w:rPr>
      <w:rFonts w:ascii="Times New Roman" w:hAnsi="Times New Roman" w:cs="Times New Roman"/>
      <w:b/>
      <w:bCs/>
      <w:spacing w:val="8"/>
      <w:sz w:val="20"/>
      <w:szCs w:val="20"/>
    </w:rPr>
  </w:style>
  <w:style w:type="paragraph" w:customStyle="1" w:styleId="1">
    <w:name w:val="Абзац списка1"/>
    <w:basedOn w:val="a"/>
    <w:rsid w:val="00CA2B9B"/>
    <w:pPr>
      <w:widowControl w:val="0"/>
      <w:spacing w:after="0" w:line="240" w:lineRule="auto"/>
      <w:ind w:left="72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CA2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4"/>
    <w:basedOn w:val="Bodytext"/>
    <w:rsid w:val="00CA2B9B"/>
    <w:rPr>
      <w:rFonts w:ascii="Times New Roman" w:hAnsi="Times New Roman" w:cs="Times New Roman"/>
      <w:spacing w:val="11"/>
      <w:sz w:val="20"/>
      <w:szCs w:val="20"/>
      <w:shd w:val="clear" w:color="auto" w:fill="FFFFFF"/>
    </w:rPr>
  </w:style>
  <w:style w:type="character" w:customStyle="1" w:styleId="BodytextBold2">
    <w:name w:val="Body text + Bold2"/>
    <w:aliases w:val="Spacing 0 pt7"/>
    <w:basedOn w:val="Bodytext"/>
    <w:rsid w:val="00CA2B9B"/>
    <w:rPr>
      <w:rFonts w:ascii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character" w:customStyle="1" w:styleId="BodytextSpacing0pt">
    <w:name w:val="Body text + Spacing 0 pt"/>
    <w:basedOn w:val="Bodytext"/>
    <w:rsid w:val="00CA2B9B"/>
    <w:rPr>
      <w:rFonts w:ascii="Times New Roman" w:hAnsi="Times New Roman" w:cs="Times New Roman"/>
      <w:spacing w:val="-13"/>
      <w:sz w:val="20"/>
      <w:szCs w:val="20"/>
      <w:u w:val="none"/>
      <w:shd w:val="clear" w:color="auto" w:fill="FFFFFF"/>
    </w:rPr>
  </w:style>
  <w:style w:type="character" w:customStyle="1" w:styleId="Bodytext101">
    <w:name w:val="Body text + 101"/>
    <w:aliases w:val="5 pt1,Bold1,Spacing 0 pt4"/>
    <w:basedOn w:val="Bodytext"/>
    <w:rsid w:val="00CA2B9B"/>
    <w:rPr>
      <w:rFonts w:ascii="Times New Roman" w:hAnsi="Times New Roman" w:cs="Times New Roman"/>
      <w:b/>
      <w:bCs/>
      <w:spacing w:val="15"/>
      <w:sz w:val="21"/>
      <w:szCs w:val="21"/>
      <w:u w:val="none"/>
      <w:shd w:val="clear" w:color="auto" w:fill="FFFFFF"/>
    </w:rPr>
  </w:style>
  <w:style w:type="character" w:customStyle="1" w:styleId="BodytextItalic1">
    <w:name w:val="Body text + Italic1"/>
    <w:aliases w:val="Spacing 0 pt3"/>
    <w:basedOn w:val="Bodytext"/>
    <w:rsid w:val="00CA2B9B"/>
    <w:rPr>
      <w:rFonts w:ascii="Times New Roman" w:hAnsi="Times New Roman" w:cs="Times New Roman"/>
      <w:i/>
      <w:iCs/>
      <w:spacing w:val="6"/>
      <w:sz w:val="20"/>
      <w:szCs w:val="20"/>
      <w:u w:val="none"/>
      <w:shd w:val="clear" w:color="auto" w:fill="FFFFFF"/>
    </w:rPr>
  </w:style>
  <w:style w:type="character" w:customStyle="1" w:styleId="BodytextCandara">
    <w:name w:val="Body text + Candara"/>
    <w:aliases w:val="9 pt,Spacing 0 pt2"/>
    <w:basedOn w:val="Bodytext"/>
    <w:rsid w:val="00CA2B9B"/>
    <w:rPr>
      <w:rFonts w:ascii="Candara" w:hAnsi="Candara" w:cs="Candara"/>
      <w:spacing w:val="0"/>
      <w:sz w:val="18"/>
      <w:szCs w:val="18"/>
      <w:u w:val="none"/>
      <w:shd w:val="clear" w:color="auto" w:fill="FFFFFF"/>
    </w:rPr>
  </w:style>
  <w:style w:type="character" w:customStyle="1" w:styleId="BodytextBold1">
    <w:name w:val="Body text + Bold1"/>
    <w:aliases w:val="Spacing 0 pt1"/>
    <w:basedOn w:val="Bodytext"/>
    <w:rsid w:val="00CA2B9B"/>
    <w:rPr>
      <w:rFonts w:ascii="Times New Roman" w:hAnsi="Times New Roman" w:cs="Times New Roman"/>
      <w:b/>
      <w:bCs/>
      <w:spacing w:val="8"/>
      <w:sz w:val="20"/>
      <w:szCs w:val="20"/>
      <w:u w:val="none"/>
      <w:shd w:val="clear" w:color="auto" w:fill="FFFFFF"/>
    </w:rPr>
  </w:style>
  <w:style w:type="character" w:customStyle="1" w:styleId="Bodytext11">
    <w:name w:val="Body text + 11"/>
    <w:aliases w:val="5 pt2,Bold2,Spacing 0 pt6"/>
    <w:basedOn w:val="Bodytext"/>
    <w:rsid w:val="00CA2B9B"/>
    <w:rPr>
      <w:rFonts w:ascii="Times New Roman" w:hAnsi="Times New Roman" w:cs="Times New Roman"/>
      <w:b/>
      <w:bCs/>
      <w:spacing w:val="12"/>
      <w:sz w:val="23"/>
      <w:szCs w:val="23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CB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5</cp:revision>
  <cp:lastPrinted>2016-03-30T05:05:00Z</cp:lastPrinted>
  <dcterms:created xsi:type="dcterms:W3CDTF">2016-03-29T15:16:00Z</dcterms:created>
  <dcterms:modified xsi:type="dcterms:W3CDTF">2016-04-02T07:16:00Z</dcterms:modified>
</cp:coreProperties>
</file>